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350" w:rsidRDefault="002E0350" w:rsidP="00136EDD">
      <w:pPr>
        <w:jc w:val="center"/>
        <w:rPr>
          <w:rFonts w:ascii="Century Gothic" w:hAnsi="Century Gothic"/>
          <w:b/>
          <w:sz w:val="20"/>
          <w:szCs w:val="20"/>
          <w:lang w:val="es-ES_tradnl"/>
        </w:rPr>
      </w:pPr>
      <w:r>
        <w:rPr>
          <w:rFonts w:ascii="Century Gothic" w:hAnsi="Century Gothic"/>
          <w:b/>
          <w:sz w:val="20"/>
          <w:szCs w:val="20"/>
          <w:lang w:val="es-ES_tradnl"/>
        </w:rPr>
        <w:t xml:space="preserve">Artistas emergentes ganadores de la  </w:t>
      </w:r>
    </w:p>
    <w:p w:rsidR="00DF43C1" w:rsidRDefault="002E0350" w:rsidP="00136EDD">
      <w:pPr>
        <w:jc w:val="center"/>
        <w:rPr>
          <w:rFonts w:ascii="Century Gothic" w:hAnsi="Century Gothic"/>
          <w:b/>
          <w:sz w:val="20"/>
          <w:szCs w:val="20"/>
          <w:lang w:val="es-ES_tradnl"/>
        </w:rPr>
      </w:pPr>
      <w:r>
        <w:rPr>
          <w:rFonts w:ascii="Century Gothic" w:hAnsi="Century Gothic"/>
          <w:b/>
          <w:sz w:val="20"/>
          <w:szCs w:val="20"/>
          <w:lang w:val="es-ES_tradnl"/>
        </w:rPr>
        <w:t>“</w:t>
      </w:r>
      <w:r w:rsidR="00136EDD" w:rsidRPr="00136EDD">
        <w:rPr>
          <w:rFonts w:ascii="Century Gothic" w:hAnsi="Century Gothic"/>
          <w:b/>
          <w:sz w:val="20"/>
          <w:szCs w:val="20"/>
          <w:lang w:val="es-ES_tradnl"/>
        </w:rPr>
        <w:t xml:space="preserve">Beca </w:t>
      </w:r>
      <w:proofErr w:type="spellStart"/>
      <w:r w:rsidR="00136EDD" w:rsidRPr="00136EDD">
        <w:rPr>
          <w:rFonts w:ascii="Century Gothic" w:hAnsi="Century Gothic"/>
          <w:b/>
          <w:sz w:val="20"/>
          <w:szCs w:val="20"/>
          <w:lang w:val="es-ES_tradnl"/>
        </w:rPr>
        <w:t>adidas</w:t>
      </w:r>
      <w:proofErr w:type="spellEnd"/>
      <w:r w:rsidR="00136EDD" w:rsidRPr="00136EDD">
        <w:rPr>
          <w:rFonts w:ascii="Century Gothic" w:hAnsi="Century Gothic"/>
          <w:b/>
          <w:sz w:val="20"/>
          <w:szCs w:val="20"/>
          <w:lang w:val="es-ES_tradnl"/>
        </w:rPr>
        <w:t xml:space="preserve"> </w:t>
      </w:r>
      <w:proofErr w:type="spellStart"/>
      <w:r w:rsidR="00136EDD" w:rsidRPr="00136EDD">
        <w:rPr>
          <w:rFonts w:ascii="Century Gothic" w:hAnsi="Century Gothic"/>
          <w:b/>
          <w:sz w:val="20"/>
          <w:szCs w:val="20"/>
          <w:lang w:val="es-ES_tradnl"/>
        </w:rPr>
        <w:t>Border</w:t>
      </w:r>
      <w:proofErr w:type="spellEnd"/>
      <w:r>
        <w:rPr>
          <w:rFonts w:ascii="Century Gothic" w:hAnsi="Century Gothic"/>
          <w:b/>
          <w:sz w:val="20"/>
          <w:szCs w:val="20"/>
          <w:lang w:val="es-ES_tradnl"/>
        </w:rPr>
        <w:t xml:space="preserve"> 2012”</w:t>
      </w:r>
    </w:p>
    <w:p w:rsidR="002E0350" w:rsidRDefault="002E0350" w:rsidP="00136EDD">
      <w:pPr>
        <w:jc w:val="center"/>
        <w:rPr>
          <w:rFonts w:ascii="Century Gothic" w:hAnsi="Century Gothic"/>
          <w:b/>
          <w:sz w:val="20"/>
          <w:szCs w:val="20"/>
          <w:lang w:val="es-ES_tradnl"/>
        </w:rPr>
      </w:pPr>
    </w:p>
    <w:p w:rsidR="002E0350" w:rsidRDefault="002E0350" w:rsidP="002E0350">
      <w:pPr>
        <w:jc w:val="right"/>
        <w:rPr>
          <w:rFonts w:ascii="Century Gothic" w:hAnsi="Century Gothic"/>
          <w:b/>
          <w:sz w:val="20"/>
          <w:szCs w:val="20"/>
          <w:lang w:val="es-ES_tradnl"/>
        </w:rPr>
      </w:pPr>
      <w:r>
        <w:rPr>
          <w:rFonts w:ascii="Century Gothic" w:hAnsi="Century Gothic"/>
          <w:b/>
          <w:sz w:val="20"/>
          <w:szCs w:val="20"/>
          <w:lang w:val="es-ES_tradnl"/>
        </w:rPr>
        <w:t>*Inauguración: miércoles 5 de diciembre, 19:00 horas</w:t>
      </w:r>
    </w:p>
    <w:p w:rsidR="002B67B3" w:rsidRPr="00136EDD" w:rsidRDefault="002B67B3" w:rsidP="002E0350">
      <w:pPr>
        <w:jc w:val="right"/>
        <w:rPr>
          <w:rFonts w:ascii="Century Gothic" w:hAnsi="Century Gothic"/>
          <w:b/>
          <w:sz w:val="20"/>
          <w:szCs w:val="20"/>
          <w:lang w:val="es-ES_tradnl"/>
        </w:rPr>
      </w:pPr>
      <w:r>
        <w:rPr>
          <w:rFonts w:ascii="Century Gothic" w:hAnsi="Century Gothic"/>
          <w:b/>
          <w:sz w:val="20"/>
          <w:szCs w:val="20"/>
          <w:lang w:val="es-ES_tradnl"/>
        </w:rPr>
        <w:t xml:space="preserve">**Galería </w:t>
      </w:r>
      <w:proofErr w:type="spellStart"/>
      <w:r>
        <w:rPr>
          <w:rFonts w:ascii="Century Gothic" w:hAnsi="Century Gothic"/>
          <w:b/>
          <w:sz w:val="20"/>
          <w:szCs w:val="20"/>
          <w:lang w:val="es-ES_tradnl"/>
        </w:rPr>
        <w:t>Arnold</w:t>
      </w:r>
      <w:proofErr w:type="spellEnd"/>
      <w:r>
        <w:rPr>
          <w:rFonts w:ascii="Century Gothic" w:hAnsi="Century Gothic"/>
          <w:b/>
          <w:sz w:val="20"/>
          <w:szCs w:val="20"/>
          <w:lang w:val="es-ES_tradnl"/>
        </w:rPr>
        <w:t xml:space="preserve"> </w:t>
      </w:r>
      <w:proofErr w:type="spellStart"/>
      <w:r>
        <w:rPr>
          <w:rFonts w:ascii="Century Gothic" w:hAnsi="Century Gothic"/>
          <w:b/>
          <w:sz w:val="20"/>
          <w:szCs w:val="20"/>
          <w:lang w:val="es-ES_tradnl"/>
        </w:rPr>
        <w:t>Belkin</w:t>
      </w:r>
      <w:proofErr w:type="spellEnd"/>
    </w:p>
    <w:p w:rsidR="00136EDD" w:rsidRDefault="00136EDD">
      <w:pPr>
        <w:rPr>
          <w:rFonts w:ascii="Century Gothic" w:hAnsi="Century Gothic"/>
          <w:sz w:val="20"/>
          <w:szCs w:val="20"/>
          <w:lang w:val="es-ES_tradnl"/>
        </w:rPr>
      </w:pPr>
    </w:p>
    <w:p w:rsidR="00136EDD" w:rsidRPr="002E0350" w:rsidRDefault="00136EDD" w:rsidP="00136EDD">
      <w:pPr>
        <w:outlineLvl w:val="0"/>
        <w:rPr>
          <w:rFonts w:ascii="Century Gothic" w:hAnsi="Century Gothic" w:cs="Century Gothic"/>
          <w:sz w:val="20"/>
          <w:szCs w:val="20"/>
          <w:lang w:val="es-ES_tradnl"/>
        </w:rPr>
      </w:pPr>
    </w:p>
    <w:p w:rsidR="00A15D1E" w:rsidRDefault="00A15D1E" w:rsidP="00A15D1E">
      <w:pPr>
        <w:jc w:val="both"/>
        <w:outlineLvl w:val="0"/>
        <w:rPr>
          <w:rFonts w:ascii="Century Gothic" w:hAnsi="Century Gothic" w:cs="Century Gothic"/>
          <w:sz w:val="20"/>
          <w:szCs w:val="20"/>
        </w:rPr>
      </w:pPr>
      <w:r>
        <w:rPr>
          <w:rFonts w:ascii="Century Gothic" w:hAnsi="Century Gothic" w:cs="Century Gothic"/>
          <w:sz w:val="20"/>
          <w:szCs w:val="20"/>
        </w:rPr>
        <w:t>L</w:t>
      </w:r>
      <w:r w:rsidR="002E0350">
        <w:rPr>
          <w:rFonts w:ascii="Century Gothic" w:hAnsi="Century Gothic" w:cs="Century Gothic"/>
          <w:sz w:val="20"/>
          <w:szCs w:val="20"/>
        </w:rPr>
        <w:t xml:space="preserve">a segunda edición de la </w:t>
      </w:r>
      <w:r w:rsidR="002E0350" w:rsidRPr="002E0350">
        <w:rPr>
          <w:rFonts w:ascii="Century Gothic" w:hAnsi="Century Gothic" w:cs="Century Gothic"/>
          <w:i/>
          <w:sz w:val="20"/>
          <w:szCs w:val="20"/>
        </w:rPr>
        <w:t xml:space="preserve">Beca </w:t>
      </w:r>
      <w:proofErr w:type="spellStart"/>
      <w:r w:rsidR="002E0350" w:rsidRPr="002E0350">
        <w:rPr>
          <w:rFonts w:ascii="Century Gothic" w:hAnsi="Century Gothic" w:cs="Century Gothic"/>
          <w:i/>
          <w:sz w:val="20"/>
          <w:szCs w:val="20"/>
        </w:rPr>
        <w:t>adidas</w:t>
      </w:r>
      <w:proofErr w:type="spellEnd"/>
      <w:r w:rsidR="002E0350" w:rsidRPr="002E0350">
        <w:rPr>
          <w:rFonts w:ascii="Century Gothic" w:hAnsi="Century Gothic" w:cs="Century Gothic"/>
          <w:i/>
          <w:sz w:val="20"/>
          <w:szCs w:val="20"/>
        </w:rPr>
        <w:t xml:space="preserve"> </w:t>
      </w:r>
      <w:proofErr w:type="spellStart"/>
      <w:r w:rsidR="002E0350" w:rsidRPr="002E0350">
        <w:rPr>
          <w:rFonts w:ascii="Century Gothic" w:hAnsi="Century Gothic" w:cs="Century Gothic"/>
          <w:i/>
          <w:sz w:val="20"/>
          <w:szCs w:val="20"/>
        </w:rPr>
        <w:t>Border</w:t>
      </w:r>
      <w:proofErr w:type="spellEnd"/>
      <w:r w:rsidR="002E0350" w:rsidRPr="002E0350">
        <w:rPr>
          <w:rFonts w:ascii="Century Gothic" w:hAnsi="Century Gothic" w:cs="Century Gothic"/>
          <w:i/>
          <w:sz w:val="20"/>
          <w:szCs w:val="20"/>
        </w:rPr>
        <w:t xml:space="preserve"> 12</w:t>
      </w:r>
      <w:r w:rsidR="002E0350">
        <w:rPr>
          <w:rFonts w:ascii="Century Gothic" w:hAnsi="Century Gothic" w:cs="Century Gothic"/>
          <w:sz w:val="20"/>
          <w:szCs w:val="20"/>
        </w:rPr>
        <w:t xml:space="preserve">  </w:t>
      </w:r>
      <w:r>
        <w:rPr>
          <w:rFonts w:ascii="Century Gothic" w:hAnsi="Century Gothic" w:cs="Century Gothic"/>
          <w:sz w:val="20"/>
          <w:szCs w:val="20"/>
        </w:rPr>
        <w:t xml:space="preserve">busca alentar el desarrollo del arte como medio de expresión entre jóvenes mexicanos. Los seleccionados este año son </w:t>
      </w:r>
      <w:r w:rsidRPr="00136EDD">
        <w:rPr>
          <w:rFonts w:ascii="Century Gothic" w:hAnsi="Century Gothic" w:cs="Century Gothic"/>
          <w:sz w:val="20"/>
          <w:szCs w:val="20"/>
        </w:rPr>
        <w:t xml:space="preserve">Uriel López Peña, Dulce Jiménez, Julio </w:t>
      </w:r>
      <w:proofErr w:type="spellStart"/>
      <w:r w:rsidRPr="00136EDD">
        <w:rPr>
          <w:rFonts w:ascii="Century Gothic" w:hAnsi="Century Gothic" w:cs="Century Gothic"/>
          <w:sz w:val="20"/>
          <w:szCs w:val="20"/>
        </w:rPr>
        <w:t>Godefroy</w:t>
      </w:r>
      <w:proofErr w:type="spellEnd"/>
      <w:r w:rsidRPr="00136EDD">
        <w:rPr>
          <w:rFonts w:ascii="Century Gothic" w:hAnsi="Century Gothic" w:cs="Century Gothic"/>
          <w:sz w:val="20"/>
          <w:szCs w:val="20"/>
        </w:rPr>
        <w:t xml:space="preserve">, Tomás Díaz y </w:t>
      </w:r>
      <w:proofErr w:type="spellStart"/>
      <w:r w:rsidRPr="00136EDD">
        <w:rPr>
          <w:rFonts w:ascii="Century Gothic" w:hAnsi="Century Gothic" w:cs="Century Gothic"/>
          <w:sz w:val="20"/>
          <w:szCs w:val="20"/>
        </w:rPr>
        <w:t>Yorchil</w:t>
      </w:r>
      <w:proofErr w:type="spellEnd"/>
      <w:r w:rsidR="007A42B0">
        <w:rPr>
          <w:rFonts w:ascii="Century Gothic" w:hAnsi="Century Gothic" w:cs="Century Gothic"/>
          <w:sz w:val="20"/>
          <w:szCs w:val="20"/>
        </w:rPr>
        <w:t xml:space="preserve">. </w:t>
      </w:r>
    </w:p>
    <w:p w:rsidR="001B6CB1" w:rsidRDefault="001B6CB1" w:rsidP="00A15D1E">
      <w:pPr>
        <w:jc w:val="both"/>
        <w:outlineLvl w:val="0"/>
        <w:rPr>
          <w:rFonts w:ascii="Century Gothic" w:hAnsi="Century Gothic" w:cs="Century Gothic"/>
          <w:sz w:val="20"/>
          <w:szCs w:val="20"/>
        </w:rPr>
      </w:pPr>
    </w:p>
    <w:p w:rsidR="00136EDD" w:rsidRDefault="00136EDD" w:rsidP="00136EDD">
      <w:pPr>
        <w:jc w:val="both"/>
        <w:outlineLvl w:val="0"/>
        <w:rPr>
          <w:rFonts w:ascii="Century Gothic" w:hAnsi="Century Gothic" w:cs="Century Gothic"/>
          <w:sz w:val="20"/>
          <w:szCs w:val="20"/>
        </w:rPr>
      </w:pPr>
      <w:r w:rsidRPr="00136EDD">
        <w:rPr>
          <w:rFonts w:ascii="Century Gothic" w:hAnsi="Century Gothic" w:cs="Century Gothic"/>
          <w:sz w:val="20"/>
          <w:szCs w:val="20"/>
        </w:rPr>
        <w:t xml:space="preserve">El objetivo de la </w:t>
      </w:r>
      <w:r w:rsidRPr="00136EDD">
        <w:rPr>
          <w:rFonts w:ascii="Century Gothic" w:hAnsi="Century Gothic" w:cs="Century Gothic"/>
          <w:i/>
          <w:sz w:val="20"/>
          <w:szCs w:val="20"/>
        </w:rPr>
        <w:t xml:space="preserve">Beca </w:t>
      </w:r>
      <w:proofErr w:type="spellStart"/>
      <w:r w:rsidRPr="00136EDD">
        <w:rPr>
          <w:rFonts w:ascii="Century Gothic" w:hAnsi="Century Gothic" w:cs="Century Gothic"/>
          <w:i/>
          <w:sz w:val="20"/>
          <w:szCs w:val="20"/>
        </w:rPr>
        <w:t>adidas</w:t>
      </w:r>
      <w:proofErr w:type="spellEnd"/>
      <w:r w:rsidRPr="00136EDD">
        <w:rPr>
          <w:rFonts w:ascii="Century Gothic" w:hAnsi="Century Gothic" w:cs="Century Gothic"/>
          <w:i/>
          <w:sz w:val="20"/>
          <w:szCs w:val="20"/>
        </w:rPr>
        <w:t xml:space="preserve"> </w:t>
      </w:r>
      <w:proofErr w:type="spellStart"/>
      <w:r w:rsidRPr="00136EDD">
        <w:rPr>
          <w:rFonts w:ascii="Century Gothic" w:hAnsi="Century Gothic" w:cs="Century Gothic"/>
          <w:i/>
          <w:sz w:val="20"/>
          <w:szCs w:val="20"/>
        </w:rPr>
        <w:t>Border</w:t>
      </w:r>
      <w:proofErr w:type="spellEnd"/>
      <w:r w:rsidRPr="00136EDD">
        <w:rPr>
          <w:rFonts w:ascii="Century Gothic" w:hAnsi="Century Gothic" w:cs="Century Gothic"/>
          <w:sz w:val="20"/>
          <w:szCs w:val="20"/>
        </w:rPr>
        <w:t xml:space="preserve"> es alentar el desarrollo del arte como medio de expresión entre los jóvenes mexicanos. En esta segunda edición se seleccionaron a </w:t>
      </w:r>
      <w:r w:rsidR="001C692B">
        <w:rPr>
          <w:rFonts w:ascii="Century Gothic" w:hAnsi="Century Gothic" w:cs="Century Gothic"/>
          <w:sz w:val="20"/>
          <w:szCs w:val="20"/>
        </w:rPr>
        <w:t>cinco a</w:t>
      </w:r>
      <w:r w:rsidRPr="00136EDD">
        <w:rPr>
          <w:rFonts w:ascii="Century Gothic" w:hAnsi="Century Gothic" w:cs="Century Gothic"/>
          <w:sz w:val="20"/>
          <w:szCs w:val="20"/>
        </w:rPr>
        <w:t>rtistas emergentes para la realización, producción y culminación de sus re</w:t>
      </w:r>
      <w:r w:rsidR="001C692B">
        <w:rPr>
          <w:rFonts w:ascii="Century Gothic" w:hAnsi="Century Gothic" w:cs="Century Gothic"/>
          <w:sz w:val="20"/>
          <w:szCs w:val="20"/>
        </w:rPr>
        <w:t xml:space="preserve">spectivos proyectos artísticos. </w:t>
      </w:r>
    </w:p>
    <w:p w:rsidR="001C692B" w:rsidRPr="00136EDD" w:rsidRDefault="001C692B" w:rsidP="00136EDD">
      <w:pPr>
        <w:jc w:val="both"/>
        <w:outlineLvl w:val="0"/>
        <w:rPr>
          <w:rFonts w:ascii="Century Gothic" w:hAnsi="Century Gothic" w:cs="Century Gothic"/>
          <w:sz w:val="20"/>
          <w:szCs w:val="20"/>
        </w:rPr>
      </w:pPr>
    </w:p>
    <w:p w:rsidR="00354E66" w:rsidRDefault="00354E66" w:rsidP="00354E66">
      <w:pPr>
        <w:jc w:val="both"/>
        <w:rPr>
          <w:rFonts w:ascii="Century Gothic" w:hAnsi="Century Gothic"/>
          <w:sz w:val="20"/>
          <w:szCs w:val="20"/>
        </w:rPr>
      </w:pPr>
      <w:r>
        <w:rPr>
          <w:rFonts w:ascii="Century Gothic" w:hAnsi="Century Gothic"/>
          <w:sz w:val="20"/>
          <w:szCs w:val="20"/>
        </w:rPr>
        <w:t>Eugenio Echeverría, director de la Beca, explica que los artistas beneficiarios han desarrollado su proyecto durante un lapso de tiempo en el que se han cuestionado diversas aproximaciones para la resolución del mismo, y así tener un mejor planteamiento artístico y comunicativo de las ideas contenidas en los anteproyectos presentados en la convocatoria. “Esto conlleva un riesgo implícito en cualquier proceso creativo no dominado y como tal abierto a nuevas e inesperadas posibilidades”.</w:t>
      </w:r>
    </w:p>
    <w:p w:rsidR="00354E66" w:rsidRDefault="00354E66" w:rsidP="00354E66">
      <w:pPr>
        <w:jc w:val="both"/>
        <w:rPr>
          <w:rFonts w:ascii="Century Gothic" w:hAnsi="Century Gothic"/>
          <w:sz w:val="20"/>
          <w:szCs w:val="20"/>
        </w:rPr>
      </w:pPr>
    </w:p>
    <w:p w:rsidR="00354E66" w:rsidRDefault="00354E66" w:rsidP="00354E66">
      <w:pPr>
        <w:jc w:val="both"/>
        <w:rPr>
          <w:rFonts w:ascii="Century Gothic" w:hAnsi="Century Gothic"/>
          <w:sz w:val="20"/>
          <w:szCs w:val="20"/>
        </w:rPr>
      </w:pPr>
      <w:r>
        <w:rPr>
          <w:rFonts w:ascii="Century Gothic" w:hAnsi="Century Gothic"/>
          <w:sz w:val="20"/>
          <w:szCs w:val="20"/>
        </w:rPr>
        <w:t>Los artistas han enfrentado la producción de obra de un modo muy diverso; han tenido una voluntad de experimentación con el fin de obtener un resultado original y enriquecedor, concluye.</w:t>
      </w:r>
    </w:p>
    <w:p w:rsidR="005052BD" w:rsidRDefault="005052BD" w:rsidP="00354E66">
      <w:pPr>
        <w:jc w:val="both"/>
        <w:rPr>
          <w:rFonts w:ascii="Century Gothic" w:hAnsi="Century Gothic"/>
          <w:sz w:val="20"/>
          <w:szCs w:val="20"/>
        </w:rPr>
      </w:pPr>
    </w:p>
    <w:p w:rsidR="005052BD" w:rsidRDefault="005052BD" w:rsidP="005052BD">
      <w:pPr>
        <w:jc w:val="both"/>
        <w:outlineLvl w:val="0"/>
        <w:rPr>
          <w:rFonts w:ascii="Century Gothic" w:hAnsi="Century Gothic" w:cs="Century Gothic"/>
          <w:sz w:val="20"/>
          <w:szCs w:val="20"/>
        </w:rPr>
      </w:pPr>
      <w:r>
        <w:rPr>
          <w:rFonts w:ascii="Century Gothic" w:hAnsi="Century Gothic" w:cs="Century Gothic"/>
          <w:sz w:val="20"/>
          <w:szCs w:val="20"/>
        </w:rPr>
        <w:t>M</w:t>
      </w:r>
      <w:r w:rsidRPr="00136EDD">
        <w:rPr>
          <w:rFonts w:ascii="Century Gothic" w:hAnsi="Century Gothic" w:cs="Century Gothic"/>
          <w:sz w:val="20"/>
          <w:szCs w:val="20"/>
        </w:rPr>
        <w:t xml:space="preserve">iembros del jurado, Blanca González, Gustavo </w:t>
      </w:r>
      <w:proofErr w:type="spellStart"/>
      <w:r w:rsidRPr="00136EDD">
        <w:rPr>
          <w:rFonts w:ascii="Century Gothic" w:hAnsi="Century Gothic" w:cs="Century Gothic"/>
          <w:sz w:val="20"/>
          <w:szCs w:val="20"/>
        </w:rPr>
        <w:t>Arróniz</w:t>
      </w:r>
      <w:proofErr w:type="spellEnd"/>
      <w:r w:rsidRPr="00136EDD">
        <w:rPr>
          <w:rFonts w:ascii="Century Gothic" w:hAnsi="Century Gothic" w:cs="Century Gothic"/>
          <w:sz w:val="20"/>
          <w:szCs w:val="20"/>
        </w:rPr>
        <w:t xml:space="preserve">, Iván Abreu y Eugenio Echeverría, y con el Coordinador de Artes Visuales del Museo Universitario del Chopo, Daniel Garza. </w:t>
      </w:r>
    </w:p>
    <w:p w:rsidR="005052BD" w:rsidRDefault="005052BD" w:rsidP="005052BD">
      <w:pPr>
        <w:jc w:val="both"/>
        <w:outlineLvl w:val="0"/>
        <w:rPr>
          <w:rFonts w:ascii="Century Gothic" w:hAnsi="Century Gothic" w:cs="Century Gothic"/>
          <w:sz w:val="20"/>
          <w:szCs w:val="20"/>
        </w:rPr>
      </w:pPr>
    </w:p>
    <w:p w:rsidR="001C692B" w:rsidRPr="00354E66" w:rsidRDefault="002B67B3" w:rsidP="001C692B">
      <w:pPr>
        <w:jc w:val="both"/>
        <w:rPr>
          <w:rFonts w:ascii="Century Gothic" w:hAnsi="Century Gothic"/>
          <w:b/>
          <w:sz w:val="20"/>
        </w:rPr>
      </w:pPr>
      <w:r>
        <w:rPr>
          <w:rFonts w:ascii="Century Gothic" w:hAnsi="Century Gothic"/>
          <w:b/>
          <w:sz w:val="20"/>
        </w:rPr>
        <w:t>Artistas participantes:</w:t>
      </w:r>
    </w:p>
    <w:p w:rsidR="001C692B" w:rsidRPr="00354E66" w:rsidRDefault="001C692B" w:rsidP="001C692B">
      <w:pPr>
        <w:jc w:val="both"/>
        <w:rPr>
          <w:rFonts w:ascii="Century Gothic" w:hAnsi="Century Gothic"/>
          <w:b/>
          <w:sz w:val="20"/>
        </w:rPr>
      </w:pPr>
    </w:p>
    <w:p w:rsidR="001C692B" w:rsidRPr="00354E66" w:rsidRDefault="001C692B" w:rsidP="001C692B">
      <w:pPr>
        <w:jc w:val="both"/>
        <w:rPr>
          <w:rFonts w:ascii="Century Gothic" w:hAnsi="Century Gothic"/>
          <w:sz w:val="20"/>
        </w:rPr>
      </w:pPr>
      <w:r w:rsidRPr="002B67B3">
        <w:rPr>
          <w:rFonts w:ascii="Century Gothic" w:hAnsi="Century Gothic"/>
          <w:sz w:val="20"/>
        </w:rPr>
        <w:t>Uriel López Peña</w:t>
      </w:r>
      <w:r w:rsidRPr="00354E66">
        <w:rPr>
          <w:rFonts w:ascii="Century Gothic" w:hAnsi="Century Gothic"/>
          <w:b/>
          <w:sz w:val="20"/>
        </w:rPr>
        <w:t xml:space="preserve">. </w:t>
      </w:r>
      <w:r w:rsidRPr="00354E66">
        <w:rPr>
          <w:rFonts w:ascii="Century Gothic" w:hAnsi="Century Gothic"/>
          <w:sz w:val="20"/>
        </w:rPr>
        <w:t>(México D.F. 1988) Estudiante de la Escuela Nacional de Pintura y Grabado "La Esmeralda". Ha participado en exposiciones colectivas en México D.F., Puebla y Tlaxcala.</w:t>
      </w:r>
    </w:p>
    <w:p w:rsidR="001C692B" w:rsidRPr="00354E66" w:rsidRDefault="001C692B" w:rsidP="001C692B">
      <w:pPr>
        <w:jc w:val="both"/>
        <w:rPr>
          <w:rFonts w:ascii="Century Gothic" w:hAnsi="Century Gothic"/>
          <w:sz w:val="20"/>
        </w:rPr>
      </w:pPr>
    </w:p>
    <w:p w:rsidR="001C692B" w:rsidRPr="00354E66" w:rsidRDefault="001C692B" w:rsidP="001C692B">
      <w:pPr>
        <w:jc w:val="both"/>
        <w:rPr>
          <w:rFonts w:ascii="Century Gothic" w:hAnsi="Century Gothic"/>
          <w:sz w:val="20"/>
        </w:rPr>
      </w:pPr>
      <w:r w:rsidRPr="002B67B3">
        <w:rPr>
          <w:rFonts w:ascii="Century Gothic" w:hAnsi="Century Gothic"/>
          <w:sz w:val="20"/>
        </w:rPr>
        <w:t>Dulce Jiménez</w:t>
      </w:r>
      <w:r w:rsidRPr="00354E66">
        <w:rPr>
          <w:rFonts w:ascii="Century Gothic" w:hAnsi="Century Gothic"/>
          <w:b/>
          <w:sz w:val="20"/>
        </w:rPr>
        <w:t xml:space="preserve"> </w:t>
      </w:r>
      <w:r w:rsidRPr="00354E66">
        <w:rPr>
          <w:rFonts w:ascii="Century Gothic" w:hAnsi="Century Gothic"/>
          <w:sz w:val="20"/>
        </w:rPr>
        <w:t xml:space="preserve">(México D.F. 1986). Egresada de la licenciatura en Artes Visuales de la Escuela Nacional de Artes Plásticas (ENAP-UNAM). Ha presentado su trabajo en exposiciones colectivas en México D.F. desde la gráfica, el performance y el arte público. </w:t>
      </w:r>
    </w:p>
    <w:p w:rsidR="001C692B" w:rsidRPr="00354E66" w:rsidRDefault="001C692B" w:rsidP="001C692B">
      <w:pPr>
        <w:jc w:val="both"/>
        <w:rPr>
          <w:rFonts w:ascii="Century Gothic" w:hAnsi="Century Gothic"/>
          <w:b/>
          <w:color w:val="000000"/>
          <w:sz w:val="20"/>
          <w:szCs w:val="22"/>
          <w:lang w:val="es-MX"/>
        </w:rPr>
      </w:pPr>
    </w:p>
    <w:p w:rsidR="001C692B" w:rsidRPr="00354E66" w:rsidRDefault="001C692B" w:rsidP="001C692B">
      <w:pPr>
        <w:jc w:val="both"/>
        <w:rPr>
          <w:rFonts w:ascii="Century Gothic" w:hAnsi="Century Gothic"/>
          <w:sz w:val="20"/>
        </w:rPr>
      </w:pPr>
      <w:r w:rsidRPr="002B67B3">
        <w:rPr>
          <w:rFonts w:ascii="Century Gothic" w:hAnsi="Century Gothic"/>
          <w:color w:val="000000"/>
          <w:sz w:val="20"/>
          <w:szCs w:val="22"/>
          <w:lang w:val="es-MX"/>
        </w:rPr>
        <w:t xml:space="preserve">Julio </w:t>
      </w:r>
      <w:proofErr w:type="spellStart"/>
      <w:r w:rsidRPr="002B67B3">
        <w:rPr>
          <w:rFonts w:ascii="Century Gothic" w:hAnsi="Century Gothic"/>
          <w:color w:val="000000"/>
          <w:sz w:val="20"/>
          <w:szCs w:val="22"/>
          <w:lang w:val="es-MX"/>
        </w:rPr>
        <w:t>Godefroy</w:t>
      </w:r>
      <w:proofErr w:type="spellEnd"/>
      <w:r w:rsidRPr="00354E66">
        <w:rPr>
          <w:rFonts w:ascii="Century Gothic" w:hAnsi="Century Gothic"/>
          <w:b/>
          <w:color w:val="000000"/>
          <w:sz w:val="20"/>
          <w:szCs w:val="22"/>
          <w:lang w:val="es-MX"/>
        </w:rPr>
        <w:t xml:space="preserve"> </w:t>
      </w:r>
      <w:r w:rsidRPr="00354E66">
        <w:rPr>
          <w:rFonts w:ascii="Century Gothic" w:hAnsi="Century Gothic"/>
          <w:sz w:val="20"/>
        </w:rPr>
        <w:t xml:space="preserve">(México D.F. 1984). Licenciado en Comunicación Social de la Universidad Autónoma Metropolitana (UAM-Xochimilco) México, DF. (2004-2008) con Maestría en Teoría y Práctica del Documental Creativo de la </w:t>
      </w:r>
      <w:proofErr w:type="spellStart"/>
      <w:r w:rsidRPr="00354E66">
        <w:rPr>
          <w:rFonts w:ascii="Century Gothic" w:hAnsi="Century Gothic"/>
          <w:sz w:val="20"/>
        </w:rPr>
        <w:t>Universitat</w:t>
      </w:r>
      <w:proofErr w:type="spellEnd"/>
      <w:r w:rsidRPr="00354E66">
        <w:rPr>
          <w:rFonts w:ascii="Century Gothic" w:hAnsi="Century Gothic"/>
          <w:sz w:val="20"/>
        </w:rPr>
        <w:t xml:space="preserve"> Autónoma de Barcelona (UAB) Barcelona, España. (2008-2009). Ha dirigido varios documentales presentados en diversos festivales de cine documental a nivel nacional e internacional.</w:t>
      </w:r>
    </w:p>
    <w:p w:rsidR="001C692B" w:rsidRPr="00354E66" w:rsidRDefault="001C692B" w:rsidP="001C692B">
      <w:pPr>
        <w:jc w:val="both"/>
        <w:rPr>
          <w:rFonts w:ascii="Century Gothic" w:hAnsi="Century Gothic"/>
          <w:i/>
          <w:sz w:val="20"/>
        </w:rPr>
      </w:pPr>
    </w:p>
    <w:p w:rsidR="001C692B" w:rsidRPr="00354E66" w:rsidRDefault="001C692B" w:rsidP="001C692B">
      <w:pPr>
        <w:jc w:val="both"/>
        <w:rPr>
          <w:rFonts w:ascii="Century Gothic" w:hAnsi="Century Gothic"/>
          <w:color w:val="000000"/>
          <w:sz w:val="20"/>
          <w:szCs w:val="22"/>
          <w:lang w:val="es-MX"/>
        </w:rPr>
      </w:pPr>
      <w:r w:rsidRPr="002B67B3">
        <w:rPr>
          <w:rFonts w:ascii="Century Gothic" w:hAnsi="Century Gothic"/>
          <w:color w:val="000000"/>
          <w:sz w:val="20"/>
          <w:szCs w:val="22"/>
          <w:lang w:val="es-MX"/>
        </w:rPr>
        <w:t>Tomás Díaz Cedeño</w:t>
      </w:r>
      <w:r w:rsidRPr="00354E66">
        <w:rPr>
          <w:rFonts w:ascii="Century Gothic" w:hAnsi="Century Gothic"/>
          <w:b/>
          <w:color w:val="000000"/>
          <w:sz w:val="20"/>
          <w:szCs w:val="22"/>
          <w:lang w:val="es-MX"/>
        </w:rPr>
        <w:t xml:space="preserve"> </w:t>
      </w:r>
      <w:r w:rsidRPr="00354E66">
        <w:rPr>
          <w:rFonts w:ascii="Century Gothic" w:hAnsi="Century Gothic"/>
          <w:color w:val="000000"/>
          <w:sz w:val="20"/>
          <w:szCs w:val="22"/>
          <w:lang w:val="es-MX"/>
        </w:rPr>
        <w:t xml:space="preserve">(México D.F. 1983). Licenciado en Arquitectura Taller Max </w:t>
      </w:r>
      <w:proofErr w:type="spellStart"/>
      <w:r w:rsidRPr="00354E66">
        <w:rPr>
          <w:rFonts w:ascii="Century Gothic" w:hAnsi="Century Gothic"/>
          <w:color w:val="000000"/>
          <w:sz w:val="20"/>
          <w:szCs w:val="22"/>
          <w:lang w:val="es-MX"/>
        </w:rPr>
        <w:t>Cetto</w:t>
      </w:r>
      <w:proofErr w:type="spellEnd"/>
      <w:r w:rsidRPr="00354E66">
        <w:rPr>
          <w:rFonts w:ascii="Century Gothic" w:hAnsi="Century Gothic"/>
          <w:color w:val="000000"/>
          <w:sz w:val="20"/>
          <w:szCs w:val="22"/>
          <w:lang w:val="es-MX"/>
        </w:rPr>
        <w:t>. Facultad de arquitectura de la UNAM. En el 2011 funda FAIRE, despacho para el desarrollo de proyectos arquitectónicos y de interiorismo. Ha presentado obra gráfica en exposiciones colectivas en México D.F.</w:t>
      </w:r>
    </w:p>
    <w:p w:rsidR="001C692B" w:rsidRPr="00354E66" w:rsidRDefault="001C692B" w:rsidP="001C692B">
      <w:pPr>
        <w:jc w:val="both"/>
        <w:rPr>
          <w:rFonts w:ascii="Century Gothic" w:hAnsi="Century Gothic"/>
          <w:color w:val="000000"/>
          <w:sz w:val="20"/>
          <w:szCs w:val="22"/>
          <w:lang w:val="es-MX"/>
        </w:rPr>
      </w:pPr>
    </w:p>
    <w:p w:rsidR="001C692B" w:rsidRPr="00354E66" w:rsidRDefault="001C692B" w:rsidP="001C692B">
      <w:pPr>
        <w:jc w:val="both"/>
        <w:rPr>
          <w:rFonts w:ascii="Century Gothic" w:hAnsi="Century Gothic"/>
          <w:color w:val="000000"/>
          <w:sz w:val="20"/>
          <w:szCs w:val="22"/>
          <w:lang w:val="es-MX"/>
        </w:rPr>
      </w:pPr>
      <w:proofErr w:type="gramStart"/>
      <w:r w:rsidRPr="002B67B3">
        <w:rPr>
          <w:rFonts w:ascii="Century Gothic" w:hAnsi="Century Gothic"/>
          <w:color w:val="000000"/>
          <w:sz w:val="20"/>
          <w:szCs w:val="22"/>
          <w:lang w:val="en-US"/>
        </w:rPr>
        <w:t xml:space="preserve">Jorge López Medina aka </w:t>
      </w:r>
      <w:proofErr w:type="spellStart"/>
      <w:r w:rsidRPr="002B67B3">
        <w:rPr>
          <w:rFonts w:ascii="Century Gothic" w:hAnsi="Century Gothic"/>
          <w:color w:val="000000"/>
          <w:sz w:val="20"/>
          <w:szCs w:val="22"/>
          <w:lang w:val="en-US"/>
        </w:rPr>
        <w:t>Y</w:t>
      </w:r>
      <w:r w:rsidR="002B67B3">
        <w:rPr>
          <w:rFonts w:ascii="Century Gothic" w:hAnsi="Century Gothic"/>
          <w:color w:val="000000"/>
          <w:sz w:val="20"/>
          <w:szCs w:val="22"/>
          <w:lang w:val="en-US"/>
        </w:rPr>
        <w:t>orchil</w:t>
      </w:r>
      <w:proofErr w:type="spellEnd"/>
      <w:r w:rsidRPr="00354E66">
        <w:rPr>
          <w:rFonts w:ascii="Century Gothic" w:hAnsi="Century Gothic"/>
          <w:b/>
          <w:color w:val="000000"/>
          <w:sz w:val="20"/>
          <w:szCs w:val="22"/>
          <w:lang w:val="en-US"/>
        </w:rPr>
        <w:t>.</w:t>
      </w:r>
      <w:proofErr w:type="gramEnd"/>
      <w:r w:rsidRPr="00354E66">
        <w:rPr>
          <w:rFonts w:ascii="Century Gothic" w:hAnsi="Century Gothic"/>
          <w:b/>
          <w:color w:val="000000"/>
          <w:sz w:val="20"/>
          <w:szCs w:val="22"/>
          <w:lang w:val="en-US"/>
        </w:rPr>
        <w:t xml:space="preserve"> </w:t>
      </w:r>
      <w:r w:rsidRPr="00354E66">
        <w:rPr>
          <w:rFonts w:ascii="Century Gothic" w:hAnsi="Century Gothic"/>
          <w:color w:val="000000"/>
          <w:sz w:val="20"/>
          <w:szCs w:val="22"/>
          <w:lang w:val="es-MX"/>
        </w:rPr>
        <w:t>(</w:t>
      </w:r>
      <w:proofErr w:type="spellStart"/>
      <w:r w:rsidRPr="00354E66">
        <w:rPr>
          <w:rFonts w:ascii="Century Gothic" w:hAnsi="Century Gothic"/>
          <w:color w:val="000000"/>
          <w:sz w:val="20"/>
          <w:szCs w:val="22"/>
          <w:lang w:val="es-MX"/>
        </w:rPr>
        <w:t>Aguscalientes</w:t>
      </w:r>
      <w:proofErr w:type="spellEnd"/>
      <w:r w:rsidRPr="00354E66">
        <w:rPr>
          <w:rFonts w:ascii="Century Gothic" w:hAnsi="Century Gothic"/>
          <w:color w:val="000000"/>
          <w:sz w:val="20"/>
          <w:szCs w:val="22"/>
          <w:lang w:val="es-MX"/>
        </w:rPr>
        <w:t xml:space="preserve">, 1981). Licenciado en Artes Visuales por la Universidad de las Artes de Aguascalientes. Ha presentado su obra en varias exposiciones individuales y colectivas en Aguascalientes, Oaxaca, Mérida, México D.F., </w:t>
      </w:r>
      <w:r w:rsidRPr="00354E66">
        <w:rPr>
          <w:rFonts w:ascii="Century Gothic" w:hAnsi="Century Gothic"/>
          <w:color w:val="000000"/>
          <w:sz w:val="20"/>
          <w:szCs w:val="22"/>
          <w:lang w:val="es-MX"/>
        </w:rPr>
        <w:lastRenderedPageBreak/>
        <w:t>y Morelia. Fue beneficiario de la beca del Fondo Nacional para la Cultura y las Artes (FONCA), edición 2009 - 2010.</w:t>
      </w:r>
    </w:p>
    <w:p w:rsidR="00136EDD" w:rsidRDefault="00136EDD" w:rsidP="00136EDD">
      <w:pPr>
        <w:outlineLvl w:val="0"/>
        <w:rPr>
          <w:rFonts w:ascii="Century Gothic" w:hAnsi="Century Gothic" w:cs="Century Gothic"/>
          <w:b/>
          <w:i/>
          <w:sz w:val="20"/>
          <w:szCs w:val="20"/>
          <w:lang w:val="es-MX"/>
        </w:rPr>
      </w:pPr>
    </w:p>
    <w:p w:rsidR="00A121EE" w:rsidRDefault="00A121EE" w:rsidP="00136EDD">
      <w:pPr>
        <w:outlineLvl w:val="0"/>
        <w:rPr>
          <w:rFonts w:ascii="Century Gothic" w:hAnsi="Century Gothic" w:cs="Century Gothic"/>
          <w:b/>
          <w:i/>
          <w:sz w:val="20"/>
          <w:szCs w:val="20"/>
          <w:lang w:val="es-MX"/>
        </w:rPr>
      </w:pPr>
    </w:p>
    <w:p w:rsidR="00A121EE" w:rsidRDefault="00A121EE" w:rsidP="00A121EE">
      <w:pPr>
        <w:shd w:val="clear" w:color="auto" w:fill="FFFFFF"/>
        <w:jc w:val="both"/>
        <w:rPr>
          <w:rFonts w:ascii="Century Gothic" w:hAnsi="Century Gothic" w:cs="Century Gothic"/>
          <w:iCs/>
          <w:sz w:val="20"/>
          <w:szCs w:val="20"/>
        </w:rPr>
      </w:pPr>
      <w:r>
        <w:rPr>
          <w:rFonts w:ascii="Century Gothic" w:hAnsi="Century Gothic" w:cs="Century Gothic"/>
          <w:iCs/>
          <w:sz w:val="20"/>
          <w:szCs w:val="20"/>
        </w:rPr>
        <w:t xml:space="preserve">Museo Universitario del Chopo. Dr. Enrique González Martínez 10, col. Santa María la Ribera. 5535 2186, 5535 2288, ext. 110 y 160 </w:t>
      </w:r>
      <w:hyperlink r:id="rId4" w:history="1">
        <w:r w:rsidRPr="008D7632">
          <w:rPr>
            <w:rStyle w:val="Hipervnculo"/>
            <w:rFonts w:ascii="Century Gothic" w:hAnsi="Century Gothic" w:cs="Century Gothic"/>
            <w:iCs/>
            <w:sz w:val="20"/>
            <w:szCs w:val="20"/>
          </w:rPr>
          <w:t>chopoprensa@gmail.com</w:t>
        </w:r>
      </w:hyperlink>
      <w:r>
        <w:rPr>
          <w:rFonts w:ascii="Century Gothic" w:hAnsi="Century Gothic" w:cs="Century Gothic"/>
          <w:iCs/>
          <w:sz w:val="20"/>
          <w:szCs w:val="20"/>
        </w:rPr>
        <w:t xml:space="preserve">, </w:t>
      </w:r>
      <w:hyperlink r:id="rId5" w:history="1">
        <w:r w:rsidRPr="008D7632">
          <w:rPr>
            <w:rStyle w:val="Hipervnculo"/>
            <w:rFonts w:ascii="Century Gothic" w:hAnsi="Century Gothic" w:cs="Century Gothic"/>
            <w:iCs/>
            <w:sz w:val="20"/>
            <w:szCs w:val="20"/>
          </w:rPr>
          <w:t>santism@unam.mx</w:t>
        </w:r>
      </w:hyperlink>
      <w:r>
        <w:rPr>
          <w:rFonts w:ascii="Century Gothic" w:hAnsi="Century Gothic" w:cs="Century Gothic"/>
          <w:iCs/>
          <w:sz w:val="20"/>
          <w:szCs w:val="20"/>
        </w:rPr>
        <w:t xml:space="preserve"> </w:t>
      </w:r>
    </w:p>
    <w:p w:rsidR="00A121EE" w:rsidRDefault="00A121EE" w:rsidP="00A121EE">
      <w:pPr>
        <w:shd w:val="clear" w:color="auto" w:fill="FFFFFF"/>
        <w:jc w:val="both"/>
      </w:pPr>
    </w:p>
    <w:p w:rsidR="00A121EE" w:rsidRPr="00D140A7" w:rsidRDefault="00A121EE" w:rsidP="00A121EE">
      <w:pPr>
        <w:autoSpaceDE w:val="0"/>
        <w:autoSpaceDN w:val="0"/>
        <w:adjustRightInd w:val="0"/>
        <w:jc w:val="both"/>
        <w:rPr>
          <w:rFonts w:ascii="Century Gothic" w:hAnsi="Century Gothic" w:cs="Helvetica Neue"/>
          <w:sz w:val="20"/>
          <w:szCs w:val="20"/>
          <w:lang w:eastAsia="es-MX"/>
        </w:rPr>
      </w:pPr>
      <w:proofErr w:type="spellStart"/>
      <w:r>
        <w:rPr>
          <w:rFonts w:ascii="Century Gothic" w:hAnsi="Century Gothic" w:cs="Helvetica Neue"/>
          <w:sz w:val="20"/>
          <w:szCs w:val="20"/>
          <w:lang w:val="es-MX" w:eastAsia="es-MX"/>
        </w:rPr>
        <w:t>Twitter</w:t>
      </w:r>
      <w:proofErr w:type="spellEnd"/>
      <w:r>
        <w:rPr>
          <w:rFonts w:ascii="Century Gothic" w:hAnsi="Century Gothic" w:cs="Helvetica Neue"/>
          <w:sz w:val="20"/>
          <w:szCs w:val="20"/>
          <w:lang w:val="es-MX" w:eastAsia="es-MX"/>
        </w:rPr>
        <w:t>: @</w:t>
      </w:r>
      <w:proofErr w:type="spellStart"/>
      <w:r>
        <w:rPr>
          <w:rFonts w:ascii="Century Gothic" w:hAnsi="Century Gothic" w:cs="Helvetica Neue"/>
          <w:sz w:val="20"/>
          <w:szCs w:val="20"/>
          <w:lang w:val="es-MX" w:eastAsia="es-MX"/>
        </w:rPr>
        <w:t>museodelchopo</w:t>
      </w:r>
      <w:proofErr w:type="spellEnd"/>
      <w:r>
        <w:rPr>
          <w:rFonts w:ascii="Century Gothic" w:hAnsi="Century Gothic" w:cs="Helvetica Neue"/>
          <w:sz w:val="20"/>
          <w:szCs w:val="20"/>
          <w:lang w:val="es-MX" w:eastAsia="es-MX"/>
        </w:rPr>
        <w:t xml:space="preserve"> </w:t>
      </w:r>
      <w:proofErr w:type="spellStart"/>
      <w:r>
        <w:rPr>
          <w:rFonts w:ascii="Century Gothic" w:hAnsi="Century Gothic" w:cs="Helvetica Neue"/>
          <w:sz w:val="20"/>
          <w:szCs w:val="20"/>
          <w:lang w:val="es-MX" w:eastAsia="es-MX"/>
        </w:rPr>
        <w:t>Facebook</w:t>
      </w:r>
      <w:proofErr w:type="spellEnd"/>
      <w:r>
        <w:rPr>
          <w:rFonts w:ascii="Century Gothic" w:hAnsi="Century Gothic" w:cs="Helvetica Neue"/>
          <w:sz w:val="20"/>
          <w:szCs w:val="20"/>
          <w:lang w:val="es-MX" w:eastAsia="es-MX"/>
        </w:rPr>
        <w:t xml:space="preserve"> Amigos del Museo del Chopo. Consulta la programación en </w:t>
      </w:r>
      <w:hyperlink r:id="rId6" w:history="1">
        <w:r w:rsidRPr="00A14CC2">
          <w:rPr>
            <w:rStyle w:val="Hipervnculo"/>
            <w:rFonts w:ascii="Century Gothic" w:hAnsi="Century Gothic" w:cs="Helvetica Neue"/>
            <w:sz w:val="20"/>
            <w:szCs w:val="20"/>
            <w:lang w:val="es-MX" w:eastAsia="es-MX"/>
          </w:rPr>
          <w:t>www.chopo.unam.mx</w:t>
        </w:r>
      </w:hyperlink>
    </w:p>
    <w:p w:rsidR="00A121EE" w:rsidRPr="00A121EE" w:rsidRDefault="00A121EE" w:rsidP="00136EDD">
      <w:pPr>
        <w:outlineLvl w:val="0"/>
        <w:rPr>
          <w:rFonts w:ascii="Century Gothic" w:hAnsi="Century Gothic" w:cs="Century Gothic"/>
          <w:b/>
          <w:sz w:val="20"/>
          <w:szCs w:val="20"/>
        </w:rPr>
      </w:pPr>
    </w:p>
    <w:sectPr w:rsidR="00A121EE" w:rsidRPr="00A121EE" w:rsidSect="0087612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compat/>
  <w:rsids>
    <w:rsidRoot w:val="00136EDD"/>
    <w:rsid w:val="00136EDD"/>
    <w:rsid w:val="001B6CB1"/>
    <w:rsid w:val="001C692B"/>
    <w:rsid w:val="0020627D"/>
    <w:rsid w:val="002B67B3"/>
    <w:rsid w:val="002E0350"/>
    <w:rsid w:val="00354E66"/>
    <w:rsid w:val="00356329"/>
    <w:rsid w:val="003B5268"/>
    <w:rsid w:val="005052BD"/>
    <w:rsid w:val="006D5DA7"/>
    <w:rsid w:val="00732C4A"/>
    <w:rsid w:val="007A42B0"/>
    <w:rsid w:val="00876122"/>
    <w:rsid w:val="009054C4"/>
    <w:rsid w:val="00A121EE"/>
    <w:rsid w:val="00A15D1E"/>
    <w:rsid w:val="00CC3B37"/>
    <w:rsid w:val="00DB5BA8"/>
    <w:rsid w:val="00DF43C1"/>
    <w:rsid w:val="00FA3DB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6122"/>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ubttuloCar">
    <w:name w:val="Subtítulo Car"/>
    <w:basedOn w:val="Fuentedeprrafopredeter"/>
    <w:link w:val="Subttulo"/>
    <w:locked/>
    <w:rsid w:val="00136EDD"/>
    <w:rPr>
      <w:b/>
      <w:bCs/>
      <w:lang w:val="es-ES" w:eastAsia="es-ES"/>
    </w:rPr>
  </w:style>
  <w:style w:type="paragraph" w:styleId="Subttulo">
    <w:name w:val="Subtitle"/>
    <w:basedOn w:val="Normal"/>
    <w:link w:val="SubttuloCar"/>
    <w:qFormat/>
    <w:rsid w:val="00136EDD"/>
    <w:pPr>
      <w:jc w:val="center"/>
    </w:pPr>
    <w:rPr>
      <w:b/>
      <w:bCs/>
      <w:sz w:val="20"/>
      <w:szCs w:val="20"/>
    </w:rPr>
  </w:style>
  <w:style w:type="character" w:customStyle="1" w:styleId="SubttuloCar1">
    <w:name w:val="Subtítulo Car1"/>
    <w:basedOn w:val="Fuentedeprrafopredeter"/>
    <w:link w:val="Subttulo"/>
    <w:rsid w:val="00136EDD"/>
    <w:rPr>
      <w:rFonts w:asciiTheme="majorHAnsi" w:eastAsiaTheme="majorEastAsia" w:hAnsiTheme="majorHAnsi" w:cstheme="majorBidi"/>
      <w:i/>
      <w:iCs/>
      <w:color w:val="4F81BD" w:themeColor="accent1"/>
      <w:spacing w:val="15"/>
      <w:sz w:val="24"/>
      <w:szCs w:val="24"/>
      <w:lang w:val="es-ES" w:eastAsia="es-ES"/>
    </w:rPr>
  </w:style>
  <w:style w:type="character" w:styleId="Hipervnculo">
    <w:name w:val="Hyperlink"/>
    <w:basedOn w:val="Fuentedeprrafopredeter"/>
    <w:uiPriority w:val="99"/>
    <w:unhideWhenUsed/>
    <w:rsid w:val="00A121EE"/>
    <w:rPr>
      <w:strike w:val="0"/>
      <w:dstrike w:val="0"/>
      <w:color w:val="AA0000"/>
      <w:u w:val="none"/>
      <w:effect w:val="non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opo.unam.mx" TargetMode="External"/><Relationship Id="rId5" Type="http://schemas.openxmlformats.org/officeDocument/2006/relationships/hyperlink" Target="mailto:santism@unam.mx" TargetMode="External"/><Relationship Id="rId4" Type="http://schemas.openxmlformats.org/officeDocument/2006/relationships/hyperlink" Target="mailto:chopoprensa@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2</Pages>
  <Words>532</Words>
  <Characters>2929</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APOYODIF</dc:creator>
  <cp:lastModifiedBy>APOYODIF</cp:lastModifiedBy>
  <cp:revision>5</cp:revision>
  <dcterms:created xsi:type="dcterms:W3CDTF">2012-10-30T16:47:00Z</dcterms:created>
  <dcterms:modified xsi:type="dcterms:W3CDTF">2012-11-23T19:23:00Z</dcterms:modified>
</cp:coreProperties>
</file>