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3D" w:rsidRDefault="00794B3D" w:rsidP="00794B3D">
      <w:pPr>
        <w:jc w:val="center"/>
        <w:rPr>
          <w:rFonts w:ascii="HelveticaNeueLT Std Lt" w:hAnsi="HelveticaNeueLT Std Lt"/>
          <w:b/>
          <w:lang w:val="es-ES_tradnl"/>
        </w:rPr>
      </w:pPr>
      <w:r w:rsidRPr="00636473">
        <w:rPr>
          <w:rFonts w:ascii="HelveticaNeueLT Std Lt" w:hAnsi="HelveticaNeueLT Std Lt"/>
          <w:b/>
          <w:noProof/>
          <w:lang w:val="es-MX" w:eastAsia="es-MX" w:bidi="ar-SA"/>
        </w:rPr>
        <w:drawing>
          <wp:inline distT="0" distB="0" distL="0" distR="0">
            <wp:extent cx="5400040" cy="768084"/>
            <wp:effectExtent l="0" t="0" r="0" b="0"/>
            <wp:docPr id="4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085" w:rsidRPr="00794B3D" w:rsidRDefault="004B1470" w:rsidP="00255085">
      <w:pPr>
        <w:spacing w:before="0"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794B3D">
        <w:rPr>
          <w:rFonts w:ascii="HelveticaNeueLT Std Lt" w:hAnsi="HelveticaNeueLT Std Lt"/>
          <w:b/>
          <w:lang w:val="es-MX"/>
        </w:rPr>
        <w:t>“MAYDAY</w:t>
      </w:r>
    </w:p>
    <w:p w:rsidR="00255085" w:rsidRPr="00794B3D" w:rsidRDefault="00255085" w:rsidP="00255085">
      <w:pPr>
        <w:spacing w:before="0"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794B3D">
        <w:rPr>
          <w:rFonts w:ascii="HelveticaNeueLT Std Lt" w:hAnsi="HelveticaNeueLT Std Lt"/>
          <w:b/>
          <w:lang w:val="es-MX"/>
        </w:rPr>
        <w:t>Taller intensivo de performance</w:t>
      </w:r>
      <w:r w:rsidR="002608B0" w:rsidRPr="00794B3D">
        <w:rPr>
          <w:rFonts w:ascii="HelveticaNeueLT Std Lt" w:hAnsi="HelveticaNeueLT Std Lt"/>
          <w:b/>
          <w:lang w:val="es-MX"/>
        </w:rPr>
        <w:t>”</w:t>
      </w:r>
    </w:p>
    <w:p w:rsidR="00255085" w:rsidRPr="00794B3D" w:rsidRDefault="00255085" w:rsidP="00255085">
      <w:pPr>
        <w:spacing w:before="0" w:after="0" w:line="240" w:lineRule="auto"/>
        <w:jc w:val="center"/>
        <w:rPr>
          <w:rFonts w:ascii="HelveticaNeueLT Std Lt" w:hAnsi="HelveticaNeueLT Std Lt"/>
          <w:b/>
          <w:lang w:val="es-MX"/>
        </w:rPr>
      </w:pPr>
    </w:p>
    <w:p w:rsidR="00255085" w:rsidRPr="00794B3D" w:rsidRDefault="00703CA9" w:rsidP="00255085">
      <w:pPr>
        <w:spacing w:before="0" w:after="0" w:line="240" w:lineRule="auto"/>
        <w:jc w:val="right"/>
        <w:rPr>
          <w:rFonts w:ascii="HelveticaNeueLT Std Lt" w:hAnsi="HelveticaNeueLT Std Lt"/>
          <w:b/>
          <w:lang w:val="es-MX"/>
        </w:rPr>
      </w:pPr>
      <w:r>
        <w:rPr>
          <w:rFonts w:ascii="HelveticaNeueLT Std Lt" w:hAnsi="HelveticaNeueLT Std Lt"/>
          <w:b/>
          <w:lang w:val="es-MX"/>
        </w:rPr>
        <w:t xml:space="preserve">*Imparte: </w:t>
      </w:r>
      <w:proofErr w:type="spellStart"/>
      <w:r>
        <w:rPr>
          <w:rFonts w:ascii="HelveticaNeueLT Std Lt" w:hAnsi="HelveticaNeueLT Std Lt"/>
          <w:b/>
          <w:lang w:val="es-MX"/>
        </w:rPr>
        <w:t>VestAnd</w:t>
      </w:r>
      <w:r w:rsidR="00255085" w:rsidRPr="00794B3D">
        <w:rPr>
          <w:rFonts w:ascii="HelveticaNeueLT Std Lt" w:hAnsi="HelveticaNeueLT Std Lt"/>
          <w:b/>
          <w:lang w:val="es-MX"/>
        </w:rPr>
        <w:t>Page</w:t>
      </w:r>
      <w:proofErr w:type="spellEnd"/>
    </w:p>
    <w:p w:rsidR="00255085" w:rsidRPr="00794B3D" w:rsidRDefault="00255085" w:rsidP="00255085">
      <w:pPr>
        <w:spacing w:before="0" w:after="0" w:line="240" w:lineRule="auto"/>
        <w:jc w:val="right"/>
        <w:rPr>
          <w:rFonts w:ascii="HelveticaNeueLT Std Lt" w:hAnsi="HelveticaNeueLT Std Lt"/>
          <w:b/>
          <w:lang w:val="es-MX"/>
        </w:rPr>
      </w:pPr>
      <w:r w:rsidRPr="00794B3D">
        <w:rPr>
          <w:rFonts w:ascii="HelveticaNeueLT Std Lt" w:hAnsi="HelveticaNeueLT Std Lt"/>
          <w:b/>
          <w:lang w:val="es-MX"/>
        </w:rPr>
        <w:t>**Del 14 al 17 de octubre, de 10:00 a 18:00 horas</w:t>
      </w:r>
    </w:p>
    <w:p w:rsidR="00E828EA" w:rsidRPr="00794B3D" w:rsidRDefault="00E828EA" w:rsidP="00E828EA">
      <w:pPr>
        <w:spacing w:before="0" w:after="0" w:line="240" w:lineRule="auto"/>
        <w:jc w:val="right"/>
        <w:rPr>
          <w:rFonts w:ascii="HelveticaNeueLT Std Lt" w:hAnsi="HelveticaNeueLT Std Lt"/>
          <w:b/>
          <w:lang w:val="es-MX"/>
        </w:rPr>
      </w:pPr>
      <w:r w:rsidRPr="00794B3D">
        <w:rPr>
          <w:rFonts w:ascii="HelveticaNeueLT Std Lt" w:hAnsi="HelveticaNeueLT Std Lt"/>
          <w:b/>
          <w:lang w:val="es-MX"/>
        </w:rPr>
        <w:t>***Cupo limitado a 15 participantes</w:t>
      </w:r>
    </w:p>
    <w:p w:rsidR="00E828EA" w:rsidRPr="00794B3D" w:rsidRDefault="00E828EA" w:rsidP="00255085">
      <w:pPr>
        <w:spacing w:before="0" w:after="0" w:line="240" w:lineRule="auto"/>
        <w:jc w:val="right"/>
        <w:rPr>
          <w:rFonts w:ascii="HelveticaNeueLT Std Lt" w:hAnsi="HelveticaNeueLT Std Lt"/>
          <w:b/>
          <w:lang w:val="es-MX"/>
        </w:rPr>
      </w:pPr>
    </w:p>
    <w:p w:rsidR="00255085" w:rsidRPr="00794B3D" w:rsidRDefault="00255085" w:rsidP="00255085">
      <w:pPr>
        <w:spacing w:before="0" w:after="0" w:line="240" w:lineRule="auto"/>
        <w:jc w:val="right"/>
        <w:rPr>
          <w:rFonts w:ascii="HelveticaNeueLT Std Lt" w:hAnsi="HelveticaNeueLT Std Lt"/>
          <w:b/>
          <w:lang w:val="es-MX"/>
        </w:rPr>
      </w:pPr>
    </w:p>
    <w:p w:rsidR="0030520C" w:rsidRPr="00794B3D" w:rsidRDefault="002608B0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794B3D">
        <w:rPr>
          <w:rFonts w:ascii="HelveticaNeueLT Std Lt" w:hAnsi="HelveticaNeueLT Std Lt"/>
          <w:lang w:val="es-MX"/>
        </w:rPr>
        <w:t xml:space="preserve">El taller tiene como objetivo </w:t>
      </w:r>
      <w:r w:rsidR="0030520C" w:rsidRPr="00794B3D">
        <w:rPr>
          <w:rFonts w:ascii="HelveticaNeueLT Std Lt" w:hAnsi="HelveticaNeueLT Std Lt"/>
          <w:lang w:val="es-MX"/>
        </w:rPr>
        <w:t xml:space="preserve">superar los límites que </w:t>
      </w:r>
      <w:r w:rsidR="004B1470" w:rsidRPr="00794B3D">
        <w:rPr>
          <w:rFonts w:ascii="HelveticaNeueLT Std Lt" w:hAnsi="HelveticaNeueLT Std Lt"/>
          <w:lang w:val="es-MX"/>
        </w:rPr>
        <w:t>tiene el ser humano como el aspecto físico</w:t>
      </w:r>
      <w:r w:rsidR="0030520C" w:rsidRPr="00794B3D">
        <w:rPr>
          <w:rFonts w:ascii="HelveticaNeueLT Std Lt" w:hAnsi="HelveticaNeueLT Std Lt"/>
          <w:lang w:val="es-MX"/>
        </w:rPr>
        <w:t>, miedos o patrones sociales, así como fortalecer los mecanismos sensoriales para convertir la memoria universal y personal en materia creativa.</w:t>
      </w:r>
    </w:p>
    <w:p w:rsidR="0030520C" w:rsidRPr="00794B3D" w:rsidRDefault="0030520C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9E7661" w:rsidRPr="00794B3D" w:rsidRDefault="0030520C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794B3D">
        <w:rPr>
          <w:rFonts w:ascii="HelveticaNeueLT Std Lt" w:hAnsi="HelveticaNeueLT Std Lt"/>
          <w:lang w:val="es-MX"/>
        </w:rPr>
        <w:t xml:space="preserve">Se compartirán </w:t>
      </w:r>
      <w:r w:rsidR="002608B0" w:rsidRPr="00794B3D">
        <w:rPr>
          <w:rFonts w:ascii="HelveticaNeueLT Std Lt" w:hAnsi="HelveticaNeueLT Std Lt"/>
          <w:lang w:val="es-MX"/>
        </w:rPr>
        <w:t>las herramientas para concebir, madurar y ejecutar un performance con el cuerpo como centro de creación.</w:t>
      </w:r>
      <w:r w:rsidRPr="00794B3D">
        <w:rPr>
          <w:rFonts w:ascii="HelveticaNeueLT Std Lt" w:hAnsi="HelveticaNeueLT Std Lt"/>
          <w:lang w:val="es-MX"/>
        </w:rPr>
        <w:t xml:space="preserve"> </w:t>
      </w:r>
      <w:r w:rsidR="009E7661" w:rsidRPr="00794B3D">
        <w:rPr>
          <w:rFonts w:ascii="HelveticaNeueLT Std Lt" w:hAnsi="HelveticaNeueLT Std Lt"/>
          <w:lang w:val="es-MX"/>
        </w:rPr>
        <w:t>Por medio de ejercicios prácticos, los participantes trabaja</w:t>
      </w:r>
      <w:r w:rsidR="009D3B69" w:rsidRPr="00794B3D">
        <w:rPr>
          <w:rFonts w:ascii="HelveticaNeueLT Std Lt" w:hAnsi="HelveticaNeueLT Std Lt"/>
          <w:lang w:val="es-MX"/>
        </w:rPr>
        <w:t xml:space="preserve">rán </w:t>
      </w:r>
      <w:r w:rsidR="009E7661" w:rsidRPr="00794B3D">
        <w:rPr>
          <w:rFonts w:ascii="HelveticaNeueLT Std Lt" w:hAnsi="HelveticaNeueLT Std Lt"/>
          <w:lang w:val="es-MX"/>
        </w:rPr>
        <w:t>para llegar al punto cero de juicio e intención, logrando un desarrollo introspectivo que de pie a creaciones basadas en la autenticidad.</w:t>
      </w:r>
    </w:p>
    <w:p w:rsidR="002608B0" w:rsidRPr="00794B3D" w:rsidRDefault="002608B0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9E7661" w:rsidRPr="00794B3D" w:rsidRDefault="00E828EA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794B3D">
        <w:rPr>
          <w:rFonts w:ascii="HelveticaNeueLT Std Lt" w:hAnsi="HelveticaNeueLT Std Lt"/>
          <w:lang w:val="es-MX"/>
        </w:rPr>
        <w:t xml:space="preserve">Se busca que la </w:t>
      </w:r>
      <w:r w:rsidR="00C465EA" w:rsidRPr="00794B3D">
        <w:rPr>
          <w:rFonts w:ascii="HelveticaNeueLT Std Lt" w:hAnsi="HelveticaNeueLT Std Lt"/>
          <w:lang w:val="es-MX"/>
        </w:rPr>
        <w:t>visión creativa se transform</w:t>
      </w:r>
      <w:r w:rsidR="0030520C" w:rsidRPr="00794B3D">
        <w:rPr>
          <w:rFonts w:ascii="HelveticaNeueLT Std Lt" w:hAnsi="HelveticaNeueLT Std Lt"/>
          <w:lang w:val="es-MX"/>
        </w:rPr>
        <w:t xml:space="preserve">e en acción artística concreta, así como </w:t>
      </w:r>
      <w:r w:rsidRPr="00794B3D">
        <w:rPr>
          <w:rFonts w:ascii="HelveticaNeueLT Std Lt" w:hAnsi="HelveticaNeueLT Std Lt"/>
          <w:lang w:val="es-MX"/>
        </w:rPr>
        <w:t xml:space="preserve">tomar </w:t>
      </w:r>
      <w:r w:rsidR="00C465EA" w:rsidRPr="00794B3D">
        <w:rPr>
          <w:rFonts w:ascii="HelveticaNeueLT Std Lt" w:hAnsi="HelveticaNeueLT Std Lt"/>
          <w:lang w:val="es-MX"/>
        </w:rPr>
        <w:t>distancia del ser virtuoso al valorar y dinamizar la acción personal en sí misma. Liberarse de los patrones establecidos de conducta permite generar nuevas formas de encuentro, colaboración y convivencia.</w:t>
      </w:r>
    </w:p>
    <w:p w:rsidR="0030520C" w:rsidRPr="00794B3D" w:rsidRDefault="0030520C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C465EA" w:rsidRPr="00794B3D" w:rsidRDefault="00AD77F2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794B3D">
        <w:rPr>
          <w:rFonts w:ascii="HelveticaNeueLT Std Lt" w:hAnsi="HelveticaNeueLT Std Lt"/>
          <w:lang w:val="es-MX"/>
        </w:rPr>
        <w:t xml:space="preserve">Cada día, </w:t>
      </w:r>
      <w:r w:rsidR="00C465EA" w:rsidRPr="00794B3D">
        <w:rPr>
          <w:rFonts w:ascii="HelveticaNeueLT Std Lt" w:hAnsi="HelveticaNeueLT Std Lt"/>
          <w:lang w:val="es-MX"/>
        </w:rPr>
        <w:t>se trabajará en un estado excepcional de conciencia y percepción, con el fin de concebir vision</w:t>
      </w:r>
      <w:r w:rsidR="0030520C" w:rsidRPr="00794B3D">
        <w:rPr>
          <w:rFonts w:ascii="HelveticaNeueLT Std Lt" w:hAnsi="HelveticaNeueLT Std Lt"/>
          <w:lang w:val="es-MX"/>
        </w:rPr>
        <w:t xml:space="preserve">es artísticas fuera de lo común, </w:t>
      </w:r>
      <w:r w:rsidR="00C465EA" w:rsidRPr="00794B3D">
        <w:rPr>
          <w:rFonts w:ascii="HelveticaNeueLT Std Lt" w:hAnsi="HelveticaNeueLT Std Lt"/>
          <w:lang w:val="es-MX"/>
        </w:rPr>
        <w:t>guiadas por el proceso antes que la conceptualización.</w:t>
      </w:r>
    </w:p>
    <w:p w:rsidR="0030520C" w:rsidRPr="00794B3D" w:rsidRDefault="0030520C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8C4133" w:rsidRPr="00794B3D" w:rsidRDefault="0030520C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794B3D">
        <w:rPr>
          <w:rFonts w:ascii="HelveticaNeueLT Std Lt" w:hAnsi="HelveticaNeueLT Std Lt"/>
          <w:lang w:val="es-MX"/>
        </w:rPr>
        <w:t>MAYDAY se llevará a cabo del 14 al 17 de octubre, de 10:00 a 18:00 horas y está dirigido a</w:t>
      </w:r>
      <w:r w:rsidR="00C465EA" w:rsidRPr="00794B3D">
        <w:rPr>
          <w:rFonts w:ascii="HelveticaNeueLT Std Lt" w:hAnsi="HelveticaNeueLT Std Lt"/>
          <w:lang w:val="es-MX"/>
        </w:rPr>
        <w:t xml:space="preserve"> público en general de todas las edades y capacidades.</w:t>
      </w:r>
      <w:r w:rsidRPr="00794B3D">
        <w:rPr>
          <w:rFonts w:ascii="HelveticaNeueLT Std Lt" w:hAnsi="HelveticaNeueLT Std Lt"/>
          <w:lang w:val="es-MX"/>
        </w:rPr>
        <w:t xml:space="preserve"> </w:t>
      </w:r>
      <w:r w:rsidR="00874912" w:rsidRPr="00794B3D">
        <w:rPr>
          <w:rFonts w:ascii="HelveticaNeueLT Std Lt" w:hAnsi="HelveticaNeueLT Std Lt"/>
          <w:lang w:val="es-MX"/>
        </w:rPr>
        <w:t>Costo</w:t>
      </w:r>
      <w:r w:rsidRPr="00794B3D">
        <w:rPr>
          <w:rFonts w:ascii="HelveticaNeueLT Std Lt" w:hAnsi="HelveticaNeueLT Std Lt"/>
          <w:lang w:val="es-MX"/>
        </w:rPr>
        <w:t xml:space="preserve"> general</w:t>
      </w:r>
      <w:r w:rsidR="00874912" w:rsidRPr="00794B3D">
        <w:rPr>
          <w:rFonts w:ascii="HelveticaNeueLT Std Lt" w:hAnsi="HelveticaNeueLT Std Lt"/>
          <w:lang w:val="es-MX"/>
        </w:rPr>
        <w:t xml:space="preserve">: </w:t>
      </w:r>
      <w:r w:rsidRPr="00794B3D">
        <w:rPr>
          <w:rFonts w:ascii="HelveticaNeueLT Std Lt" w:hAnsi="HelveticaNeueLT Std Lt"/>
          <w:lang w:val="es-MX"/>
        </w:rPr>
        <w:t>$1, 200</w:t>
      </w:r>
      <w:r w:rsidR="00874912" w:rsidRPr="00794B3D">
        <w:rPr>
          <w:rFonts w:ascii="HelveticaNeueLT Std Lt" w:hAnsi="HelveticaNeueLT Std Lt"/>
          <w:lang w:val="es-MX"/>
        </w:rPr>
        <w:t xml:space="preserve">, </w:t>
      </w:r>
      <w:r w:rsidR="00AD77F2" w:rsidRPr="00794B3D">
        <w:rPr>
          <w:rFonts w:ascii="HelveticaNeueLT Std Lt" w:hAnsi="HelveticaNeueLT Std Lt"/>
          <w:lang w:val="es-MX"/>
        </w:rPr>
        <w:t>universitarios $800</w:t>
      </w:r>
      <w:r w:rsidR="00874912" w:rsidRPr="00794B3D">
        <w:rPr>
          <w:rFonts w:ascii="HelveticaNeueLT Std Lt" w:hAnsi="HelveticaNeueLT Std Lt"/>
          <w:lang w:val="es-MX"/>
        </w:rPr>
        <w:t>.</w:t>
      </w:r>
      <w:r w:rsidRPr="00794B3D">
        <w:rPr>
          <w:rFonts w:ascii="HelveticaNeueLT Std Lt" w:hAnsi="HelveticaNeueLT Std Lt"/>
          <w:lang w:val="es-MX"/>
        </w:rPr>
        <w:t xml:space="preserve"> Requisitos: traer ropa cómoda y un </w:t>
      </w:r>
      <w:r w:rsidR="00874912" w:rsidRPr="00794B3D">
        <w:rPr>
          <w:rFonts w:ascii="HelveticaNeueLT Std Lt" w:hAnsi="HelveticaNeueLT Std Lt"/>
          <w:lang w:val="es-MX"/>
        </w:rPr>
        <w:t>objeto con el cual se sientan relacionados. Los ejercicios requieren asistencia constante, al final del taller se hará una presentación abierta al público con los resultados del trabajo.</w:t>
      </w:r>
      <w:r w:rsidR="008C4133" w:rsidRPr="00794B3D">
        <w:rPr>
          <w:rFonts w:ascii="HelveticaNeueLT Std Lt" w:hAnsi="HelveticaNeueLT Std Lt"/>
          <w:lang w:val="es-MX"/>
        </w:rPr>
        <w:t xml:space="preserve"> </w:t>
      </w:r>
    </w:p>
    <w:p w:rsidR="008C4133" w:rsidRPr="00794B3D" w:rsidRDefault="008C4133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8007A3" w:rsidRPr="00794B3D" w:rsidRDefault="008C4133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proofErr w:type="spellStart"/>
      <w:r w:rsidRPr="00794B3D">
        <w:rPr>
          <w:rFonts w:ascii="HelveticaNeueLT Std Lt" w:hAnsi="HelveticaNeueLT Std Lt"/>
          <w:lang w:val="es-MX"/>
        </w:rPr>
        <w:t>VestAndPage</w:t>
      </w:r>
      <w:proofErr w:type="spellEnd"/>
      <w:r w:rsidRPr="00794B3D">
        <w:rPr>
          <w:rFonts w:ascii="HelveticaNeueLT Std Lt" w:hAnsi="HelveticaNeueLT Std Lt"/>
          <w:lang w:val="es-MX"/>
        </w:rPr>
        <w:t xml:space="preserve"> está integrado por </w:t>
      </w:r>
      <w:proofErr w:type="spellStart"/>
      <w:r w:rsidRPr="00794B3D">
        <w:rPr>
          <w:rFonts w:ascii="HelveticaNeueLT Std Lt" w:hAnsi="HelveticaNeueLT Std Lt"/>
          <w:lang w:val="es-MX"/>
        </w:rPr>
        <w:t>Verena</w:t>
      </w:r>
      <w:proofErr w:type="spellEnd"/>
      <w:r w:rsidRPr="00794B3D">
        <w:rPr>
          <w:rFonts w:ascii="HelveticaNeueLT Std Lt" w:hAnsi="HelveticaNeueLT Std Lt"/>
          <w:lang w:val="es-MX"/>
        </w:rPr>
        <w:t xml:space="preserve"> </w:t>
      </w:r>
      <w:proofErr w:type="spellStart"/>
      <w:r w:rsidRPr="00794B3D">
        <w:rPr>
          <w:rFonts w:ascii="HelveticaNeueLT Std Lt" w:hAnsi="HelveticaNeueLT Std Lt"/>
          <w:lang w:val="es-MX"/>
        </w:rPr>
        <w:t>Stenke</w:t>
      </w:r>
      <w:proofErr w:type="spellEnd"/>
      <w:r w:rsidRPr="00794B3D">
        <w:rPr>
          <w:rFonts w:ascii="HelveticaNeueLT Std Lt" w:hAnsi="HelveticaNeueLT Std Lt"/>
          <w:lang w:val="es-MX"/>
        </w:rPr>
        <w:t xml:space="preserve">, bailarina alemana, y Andrea </w:t>
      </w:r>
      <w:proofErr w:type="spellStart"/>
      <w:r w:rsidRPr="00794B3D">
        <w:rPr>
          <w:rFonts w:ascii="HelveticaNeueLT Std Lt" w:hAnsi="HelveticaNeueLT Std Lt"/>
          <w:lang w:val="es-MX"/>
        </w:rPr>
        <w:t>Pagnes</w:t>
      </w:r>
      <w:proofErr w:type="spellEnd"/>
      <w:r w:rsidRPr="00794B3D">
        <w:rPr>
          <w:rFonts w:ascii="HelveticaNeueLT Std Lt" w:hAnsi="HelveticaNeueLT Std Lt"/>
          <w:lang w:val="es-MX"/>
        </w:rPr>
        <w:t>, artista italiano, escritor y curador. H</w:t>
      </w:r>
      <w:r w:rsidR="008007A3" w:rsidRPr="00794B3D">
        <w:rPr>
          <w:rFonts w:ascii="HelveticaNeueLT Std Lt" w:hAnsi="HelveticaNeueLT Std Lt"/>
          <w:lang w:val="es-MX"/>
        </w:rPr>
        <w:t xml:space="preserve">an colaborado juntos desde 2006 en el cine, las artes visuales, la escrituras y como comisionados independientes. Han presentado sus obras visuales y performances en Europa, Asia y América. Su práctica artística investiga la fragilidad la transformación, el vértigo, los conflictos, la infección, el rechazo y la idea de unión, explorando la condición humana. </w:t>
      </w:r>
    </w:p>
    <w:p w:rsidR="008007A3" w:rsidRPr="00794B3D" w:rsidRDefault="008007A3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8007A3" w:rsidRDefault="008007A3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794B3D">
        <w:rPr>
          <w:rFonts w:ascii="HelveticaNeueLT Std Lt" w:hAnsi="HelveticaNeueLT Std Lt"/>
          <w:lang w:val="es-MX"/>
        </w:rPr>
        <w:t>Colaboran con</w:t>
      </w:r>
      <w:r w:rsidR="00A24876" w:rsidRPr="00794B3D">
        <w:rPr>
          <w:rFonts w:ascii="HelveticaNeueLT Std Lt" w:hAnsi="HelveticaNeueLT Std Lt"/>
          <w:lang w:val="es-MX"/>
        </w:rPr>
        <w:t xml:space="preserve"> diversas </w:t>
      </w:r>
      <w:r w:rsidRPr="00794B3D">
        <w:rPr>
          <w:rFonts w:ascii="HelveticaNeueLT Std Lt" w:hAnsi="HelveticaNeueLT Std Lt"/>
          <w:lang w:val="es-MX"/>
        </w:rPr>
        <w:t>com</w:t>
      </w:r>
      <w:r w:rsidR="00A24876" w:rsidRPr="00794B3D">
        <w:rPr>
          <w:rFonts w:ascii="HelveticaNeueLT Std Lt" w:hAnsi="HelveticaNeueLT Std Lt"/>
          <w:lang w:val="es-MX"/>
        </w:rPr>
        <w:t>pañías de teatro a nivel internacional, y organizaciones humanitarias en el ámbito educativo, presentando talleres metodológicos que contribuyen a la activación de la memoria. Sus escritos han sido publicados en diversos libros y revistas de arte contemporáneo.</w:t>
      </w:r>
    </w:p>
    <w:p w:rsidR="00794B3D" w:rsidRDefault="00794B3D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794B3D" w:rsidRDefault="00794B3D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</w:p>
    <w:p w:rsidR="00794B3D" w:rsidRDefault="00794B3D" w:rsidP="00794B3D">
      <w:pPr>
        <w:spacing w:before="0" w:after="0" w:line="240" w:lineRule="auto"/>
        <w:rPr>
          <w:rFonts w:ascii="HelveticaNeueLT Std Lt" w:hAnsi="HelveticaNeueLT Std Lt"/>
          <w:lang w:val="es-MX"/>
        </w:rPr>
      </w:pPr>
      <w:r w:rsidRPr="004E5899">
        <w:rPr>
          <w:rFonts w:ascii="HelveticaNeueLT Std Lt" w:hAnsi="HelveticaNeueLT Std Lt"/>
          <w:lang w:val="es-MX"/>
        </w:rPr>
        <w:t xml:space="preserve">Prensa: Martha Herrera / </w:t>
      </w:r>
      <w:hyperlink r:id="rId6" w:history="1">
        <w:r w:rsidRPr="004E5899">
          <w:rPr>
            <w:rStyle w:val="Hipervnculo"/>
            <w:rFonts w:ascii="HelveticaNeueLT Std Lt" w:eastAsiaTheme="majorEastAsia" w:hAnsi="HelveticaNeueLT Std Lt"/>
            <w:lang w:val="es-MX"/>
          </w:rPr>
          <w:t>santism@unam.mx</w:t>
        </w:r>
      </w:hyperlink>
      <w:r w:rsidRPr="004E5899">
        <w:rPr>
          <w:rFonts w:ascii="HelveticaNeueLT Std Lt" w:hAnsi="HelveticaNeueLT Std Lt"/>
          <w:lang w:val="es-MX"/>
        </w:rPr>
        <w:t xml:space="preserve"> / 5535 2186 / 5535 2288, ext. 160</w:t>
      </w:r>
    </w:p>
    <w:p w:rsidR="00794B3D" w:rsidRPr="00794B3D" w:rsidRDefault="00794B3D" w:rsidP="00255085">
      <w:pPr>
        <w:spacing w:before="0" w:after="0" w:line="240" w:lineRule="auto"/>
        <w:jc w:val="both"/>
        <w:rPr>
          <w:rFonts w:ascii="HelveticaNeueLT Std Lt" w:hAnsi="HelveticaNeueLT Std Lt"/>
          <w:lang w:val="es-MX"/>
        </w:rPr>
      </w:pPr>
      <w:r w:rsidRPr="00794B3D">
        <w:rPr>
          <w:rFonts w:ascii="HelveticaNeueLT Std Lt" w:hAnsi="HelveticaNeueLT Std Lt"/>
          <w:noProof/>
          <w:lang w:val="es-MX" w:eastAsia="es-MX" w:bidi="ar-SA"/>
        </w:rPr>
        <w:drawing>
          <wp:inline distT="0" distB="0" distL="0" distR="0">
            <wp:extent cx="5400040" cy="634787"/>
            <wp:effectExtent l="0" t="0" r="0" b="0"/>
            <wp:docPr id="6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B3D" w:rsidRPr="00794B3D" w:rsidSect="00942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AF6"/>
    <w:rsid w:val="00204A84"/>
    <w:rsid w:val="00255085"/>
    <w:rsid w:val="002608B0"/>
    <w:rsid w:val="00290BC0"/>
    <w:rsid w:val="002E607C"/>
    <w:rsid w:val="0030520C"/>
    <w:rsid w:val="00395415"/>
    <w:rsid w:val="0043067C"/>
    <w:rsid w:val="004B1470"/>
    <w:rsid w:val="005551F4"/>
    <w:rsid w:val="00657B4E"/>
    <w:rsid w:val="00700730"/>
    <w:rsid w:val="00703CA9"/>
    <w:rsid w:val="00713435"/>
    <w:rsid w:val="00794B3D"/>
    <w:rsid w:val="008007A3"/>
    <w:rsid w:val="0083704D"/>
    <w:rsid w:val="00874912"/>
    <w:rsid w:val="008B45C0"/>
    <w:rsid w:val="008C27D2"/>
    <w:rsid w:val="008C4133"/>
    <w:rsid w:val="0094270A"/>
    <w:rsid w:val="009633F1"/>
    <w:rsid w:val="009D3B69"/>
    <w:rsid w:val="009E7661"/>
    <w:rsid w:val="00A24876"/>
    <w:rsid w:val="00AD77F2"/>
    <w:rsid w:val="00BA75CA"/>
    <w:rsid w:val="00C465EA"/>
    <w:rsid w:val="00C55AF6"/>
    <w:rsid w:val="00CE6108"/>
    <w:rsid w:val="00D86CA0"/>
    <w:rsid w:val="00DD13E5"/>
    <w:rsid w:val="00E828EA"/>
    <w:rsid w:val="00EC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C0"/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0BC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BC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BC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BC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BC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BC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BC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B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B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BC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BC0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BC0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BC0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BC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BC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90BC0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90BC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90BC0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BC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90BC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90BC0"/>
    <w:rPr>
      <w:b/>
      <w:bCs/>
    </w:rPr>
  </w:style>
  <w:style w:type="character" w:styleId="nfasis">
    <w:name w:val="Emphasis"/>
    <w:uiPriority w:val="20"/>
    <w:qFormat/>
    <w:rsid w:val="00290BC0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90BC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0BC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90BC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90BC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90BC0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BC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BC0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90BC0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90BC0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90BC0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90BC0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90BC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90BC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C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notranslate">
    <w:name w:val="notranslate"/>
    <w:basedOn w:val="Fuentedeprrafopredeter"/>
    <w:rsid w:val="008C4133"/>
  </w:style>
  <w:style w:type="character" w:customStyle="1" w:styleId="apple-converted-space">
    <w:name w:val="apple-converted-space"/>
    <w:basedOn w:val="Fuentedeprrafopredeter"/>
    <w:rsid w:val="008C4133"/>
  </w:style>
  <w:style w:type="character" w:styleId="Hipervnculo">
    <w:name w:val="Hyperlink"/>
    <w:basedOn w:val="Fuentedeprrafopredeter"/>
    <w:uiPriority w:val="99"/>
    <w:semiHidden/>
    <w:unhideWhenUsed/>
    <w:rsid w:val="008C4133"/>
    <w:rPr>
      <w:color w:val="0000FF"/>
      <w:u w:val="single"/>
    </w:rPr>
  </w:style>
  <w:style w:type="paragraph" w:customStyle="1" w:styleId="textos">
    <w:name w:val="textos"/>
    <w:basedOn w:val="Normal"/>
    <w:rsid w:val="008C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customStyle="1" w:styleId="subtitulos">
    <w:name w:val="subtitulos"/>
    <w:basedOn w:val="Normal"/>
    <w:rsid w:val="008C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titols">
    <w:name w:val="titols"/>
    <w:basedOn w:val="Fuentedeprrafopredeter"/>
    <w:rsid w:val="008C4133"/>
  </w:style>
  <w:style w:type="paragraph" w:customStyle="1" w:styleId="piedefoto">
    <w:name w:val="piedefoto"/>
    <w:basedOn w:val="Normal"/>
    <w:rsid w:val="008C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1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133"/>
    <w:rPr>
      <w:rFonts w:ascii="Tahoma" w:hAnsi="Tahoma" w:cs="Tahoma"/>
      <w:sz w:val="16"/>
      <w:szCs w:val="16"/>
      <w:lang w:val="es-ES"/>
    </w:rPr>
  </w:style>
  <w:style w:type="character" w:customStyle="1" w:styleId="style2">
    <w:name w:val="style_2"/>
    <w:basedOn w:val="Fuentedeprrafopredeter"/>
    <w:rsid w:val="008007A3"/>
  </w:style>
  <w:style w:type="character" w:customStyle="1" w:styleId="style3">
    <w:name w:val="style_3"/>
    <w:basedOn w:val="Fuentedeprrafopredeter"/>
    <w:rsid w:val="008007A3"/>
  </w:style>
  <w:style w:type="character" w:customStyle="1" w:styleId="style4">
    <w:name w:val="style_4"/>
    <w:basedOn w:val="Fuentedeprrafopredeter"/>
    <w:rsid w:val="00800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SSComunicacion</dc:creator>
  <cp:lastModifiedBy>APOYODIF</cp:lastModifiedBy>
  <cp:revision>14</cp:revision>
  <dcterms:created xsi:type="dcterms:W3CDTF">2013-09-25T00:34:00Z</dcterms:created>
  <dcterms:modified xsi:type="dcterms:W3CDTF">2013-10-07T19:02:00Z</dcterms:modified>
</cp:coreProperties>
</file>