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E6" w:rsidRDefault="000053E6" w:rsidP="000053E6">
      <w:pPr>
        <w:spacing w:before="0" w:after="0" w:line="240" w:lineRule="auto"/>
        <w:jc w:val="center"/>
        <w:rPr>
          <w:rFonts w:ascii="Century Gothic" w:hAnsi="Century Gothic"/>
          <w:b/>
          <w:lang w:val="es-MX"/>
        </w:rPr>
      </w:pPr>
      <w:r w:rsidRPr="00E7664B">
        <w:rPr>
          <w:rFonts w:ascii="Century Gothic" w:hAnsi="Century Gothic"/>
          <w:b/>
          <w:noProof/>
          <w:lang w:val="es-MX" w:eastAsia="es-MX" w:bidi="ar-SA"/>
        </w:rPr>
        <w:drawing>
          <wp:inline distT="0" distB="0" distL="0" distR="0">
            <wp:extent cx="5400040" cy="931943"/>
            <wp:effectExtent l="0" t="0" r="0" b="0"/>
            <wp:docPr id="1" name="Imagen 1" descr="cid:72AAAF7A-A70E-4973-9B84-0DAA62A8836B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2AAAF7A-A70E-4973-9B84-0DAA62A8836B@lan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0A" w:rsidRPr="003F5494" w:rsidRDefault="00CD6B18" w:rsidP="00921FC8">
      <w:pPr>
        <w:spacing w:before="0" w:after="0" w:line="240" w:lineRule="auto"/>
        <w:jc w:val="center"/>
        <w:rPr>
          <w:rFonts w:ascii="HelveticaNeueLT Std Lt" w:hAnsi="HelveticaNeueLT Std Lt"/>
          <w:b/>
          <w:lang w:val="es-ES"/>
        </w:rPr>
      </w:pPr>
      <w:r w:rsidRPr="003F5494">
        <w:rPr>
          <w:rFonts w:ascii="HelveticaNeueLT Std Lt" w:hAnsi="HelveticaNeueLT Std Lt"/>
          <w:b/>
          <w:lang w:val="es-ES"/>
        </w:rPr>
        <w:t xml:space="preserve">El saxofonista </w:t>
      </w:r>
      <w:r w:rsidR="00AF210A" w:rsidRPr="003F5494">
        <w:rPr>
          <w:rFonts w:ascii="HelveticaNeueLT Std Lt" w:hAnsi="HelveticaNeueLT Std Lt"/>
          <w:b/>
          <w:lang w:val="es-ES"/>
        </w:rPr>
        <w:t xml:space="preserve">Omar López </w:t>
      </w:r>
      <w:r w:rsidRPr="003F5494">
        <w:rPr>
          <w:rFonts w:ascii="HelveticaNeueLT Std Lt" w:hAnsi="HelveticaNeueLT Std Lt"/>
          <w:b/>
          <w:lang w:val="es-ES"/>
        </w:rPr>
        <w:t xml:space="preserve">se presenta en </w:t>
      </w:r>
    </w:p>
    <w:p w:rsidR="00921FC8" w:rsidRPr="003F5494" w:rsidRDefault="00921FC8" w:rsidP="00921FC8">
      <w:pPr>
        <w:spacing w:before="0" w:after="0" w:line="240" w:lineRule="auto"/>
        <w:jc w:val="center"/>
        <w:rPr>
          <w:rFonts w:ascii="HelveticaNeueLT Std Lt" w:hAnsi="HelveticaNeueLT Std Lt"/>
          <w:b/>
          <w:lang w:val="es-ES"/>
        </w:rPr>
      </w:pPr>
      <w:proofErr w:type="gramStart"/>
      <w:r w:rsidRPr="003F5494">
        <w:rPr>
          <w:rFonts w:ascii="HelveticaNeueLT Std Lt" w:hAnsi="HelveticaNeueLT Std Lt"/>
          <w:b/>
          <w:lang w:val="es-ES"/>
        </w:rPr>
        <w:t>en</w:t>
      </w:r>
      <w:proofErr w:type="gramEnd"/>
      <w:r w:rsidRPr="003F5494">
        <w:rPr>
          <w:rFonts w:ascii="HelveticaNeueLT Std Lt" w:hAnsi="HelveticaNeueLT Std Lt"/>
          <w:b/>
          <w:lang w:val="es-ES"/>
        </w:rPr>
        <w:t xml:space="preserve"> el Museo del Chopo</w:t>
      </w:r>
    </w:p>
    <w:p w:rsidR="00921FC8" w:rsidRPr="003F5494" w:rsidRDefault="00921FC8" w:rsidP="00921FC8">
      <w:pPr>
        <w:spacing w:before="0" w:after="0" w:line="240" w:lineRule="auto"/>
        <w:jc w:val="center"/>
        <w:rPr>
          <w:rFonts w:ascii="HelveticaNeueLT Std Lt" w:hAnsi="HelveticaNeueLT Std Lt"/>
          <w:b/>
          <w:lang w:val="es-ES"/>
        </w:rPr>
      </w:pPr>
    </w:p>
    <w:p w:rsidR="00AF210A" w:rsidRPr="003F5494" w:rsidRDefault="00921FC8" w:rsidP="00921FC8">
      <w:pPr>
        <w:spacing w:before="0" w:after="0" w:line="240" w:lineRule="auto"/>
        <w:jc w:val="right"/>
        <w:rPr>
          <w:rFonts w:ascii="HelveticaNeueLT Std Lt" w:hAnsi="HelveticaNeueLT Std Lt"/>
          <w:b/>
          <w:lang w:val="es-ES"/>
        </w:rPr>
      </w:pPr>
      <w:r w:rsidRPr="003F5494">
        <w:rPr>
          <w:rFonts w:ascii="HelveticaNeueLT Std Lt" w:hAnsi="HelveticaNeueLT Std Lt"/>
          <w:b/>
          <w:lang w:val="es-ES"/>
        </w:rPr>
        <w:t xml:space="preserve">*Impulsor del </w:t>
      </w:r>
      <w:r w:rsidR="00AF210A" w:rsidRPr="003F5494">
        <w:rPr>
          <w:rFonts w:ascii="HelveticaNeueLT Std Lt" w:hAnsi="HelveticaNeueLT Std Lt"/>
          <w:b/>
          <w:lang w:val="es-ES_tradnl"/>
        </w:rPr>
        <w:t>saxofón contemporáneo en México</w:t>
      </w:r>
    </w:p>
    <w:p w:rsidR="00AF210A" w:rsidRPr="003F5494" w:rsidRDefault="00921FC8" w:rsidP="00921FC8">
      <w:pPr>
        <w:spacing w:before="0" w:after="0" w:line="240" w:lineRule="auto"/>
        <w:jc w:val="right"/>
        <w:rPr>
          <w:rFonts w:ascii="HelveticaNeueLT Std Lt" w:hAnsi="HelveticaNeueLT Std Lt"/>
          <w:b/>
          <w:lang w:val="es-ES"/>
        </w:rPr>
      </w:pPr>
      <w:r w:rsidRPr="003F5494">
        <w:rPr>
          <w:rFonts w:ascii="HelveticaNeueLT Std Lt" w:hAnsi="HelveticaNeueLT Std Lt"/>
          <w:b/>
          <w:lang w:val="es-ES"/>
        </w:rPr>
        <w:t>**</w:t>
      </w:r>
      <w:r w:rsidR="00B33D27" w:rsidRPr="003F5494">
        <w:rPr>
          <w:rFonts w:ascii="HelveticaNeueLT Std Lt" w:hAnsi="HelveticaNeueLT Std Lt"/>
          <w:b/>
          <w:lang w:val="es-ES"/>
        </w:rPr>
        <w:t>Sábado 27 de julio, 19:00 horas. Entrada libre</w:t>
      </w:r>
    </w:p>
    <w:p w:rsidR="00921FC8" w:rsidRPr="003F5494" w:rsidRDefault="00921FC8" w:rsidP="00921FC8">
      <w:pPr>
        <w:spacing w:before="0" w:after="0" w:line="240" w:lineRule="auto"/>
        <w:jc w:val="right"/>
        <w:rPr>
          <w:rFonts w:ascii="HelveticaNeueLT Std Lt" w:hAnsi="HelveticaNeueLT Std Lt"/>
          <w:lang w:val="es-ES"/>
        </w:rPr>
      </w:pPr>
    </w:p>
    <w:p w:rsidR="00E34368" w:rsidRPr="003F5494" w:rsidRDefault="00B33D27" w:rsidP="00D67123">
      <w:pPr>
        <w:spacing w:before="0" w:after="0" w:line="240" w:lineRule="auto"/>
        <w:jc w:val="both"/>
        <w:rPr>
          <w:rFonts w:ascii="HelveticaNeueLT Std Lt" w:hAnsi="HelveticaNeueLT Std Lt"/>
          <w:lang w:val="es-ES"/>
        </w:rPr>
      </w:pPr>
      <w:r w:rsidRPr="003F5494">
        <w:rPr>
          <w:rFonts w:ascii="HelveticaNeueLT Std Lt" w:hAnsi="HelveticaNeueLT Std Lt"/>
          <w:i/>
          <w:lang w:val="es-ES"/>
        </w:rPr>
        <w:t xml:space="preserve">Saxofón </w:t>
      </w:r>
      <w:proofErr w:type="spellStart"/>
      <w:r w:rsidRPr="003F5494">
        <w:rPr>
          <w:rFonts w:ascii="HelveticaNeueLT Std Lt" w:hAnsi="HelveticaNeueLT Std Lt"/>
          <w:i/>
          <w:lang w:val="es-ES"/>
        </w:rPr>
        <w:t>electroacústico</w:t>
      </w:r>
      <w:proofErr w:type="spellEnd"/>
      <w:r w:rsidRPr="003F5494">
        <w:rPr>
          <w:rFonts w:ascii="HelveticaNeueLT Std Lt" w:hAnsi="HelveticaNeueLT Std Lt"/>
          <w:i/>
          <w:lang w:val="es-ES"/>
        </w:rPr>
        <w:t xml:space="preserve"> de México</w:t>
      </w:r>
      <w:r w:rsidRPr="003F5494">
        <w:rPr>
          <w:rFonts w:ascii="HelveticaNeueLT Std Lt" w:hAnsi="HelveticaNeueLT Std Lt"/>
          <w:lang w:val="es-ES"/>
        </w:rPr>
        <w:t xml:space="preserve"> es el título del concierto que ofrecerá Omar López, quien cuenta </w:t>
      </w:r>
      <w:r w:rsidR="00CB5463" w:rsidRPr="003F5494">
        <w:rPr>
          <w:rFonts w:ascii="HelveticaNeueLT Std Lt" w:hAnsi="HelveticaNeueLT Std Lt"/>
          <w:lang w:val="es-ES"/>
        </w:rPr>
        <w:t>con una sólida trayectoria en la música contemporánea en México.</w:t>
      </w:r>
      <w:r w:rsidR="00E34368" w:rsidRPr="003F5494">
        <w:rPr>
          <w:rFonts w:ascii="HelveticaNeueLT Std Lt" w:hAnsi="HelveticaNeueLT Std Lt"/>
          <w:lang w:val="es-ES"/>
        </w:rPr>
        <w:t xml:space="preserve"> Se trata de un concierto de saxofón e intervención sonora</w:t>
      </w:r>
      <w:r w:rsidR="00D20F24" w:rsidRPr="003F5494">
        <w:rPr>
          <w:rFonts w:ascii="HelveticaNeueLT Std Lt" w:hAnsi="HelveticaNeueLT Std Lt"/>
          <w:lang w:val="es-ES"/>
        </w:rPr>
        <w:t>.</w:t>
      </w:r>
    </w:p>
    <w:p w:rsidR="00D20F24" w:rsidRPr="003F5494" w:rsidRDefault="00D20F24" w:rsidP="00D67123">
      <w:pPr>
        <w:spacing w:before="0" w:after="0" w:line="240" w:lineRule="auto"/>
        <w:jc w:val="both"/>
        <w:rPr>
          <w:rFonts w:ascii="HelveticaNeueLT Std Lt" w:hAnsi="HelveticaNeueLT Std Lt"/>
          <w:lang w:val="es-ES"/>
        </w:rPr>
      </w:pPr>
    </w:p>
    <w:p w:rsidR="00921FC8" w:rsidRPr="003F5494" w:rsidRDefault="00FD1385" w:rsidP="00D67123">
      <w:pPr>
        <w:spacing w:before="0" w:after="0" w:line="240" w:lineRule="auto"/>
        <w:jc w:val="both"/>
        <w:rPr>
          <w:rFonts w:ascii="HelveticaNeueLT Std Lt" w:hAnsi="HelveticaNeueLT Std Lt"/>
          <w:lang w:val="es-ES"/>
        </w:rPr>
      </w:pPr>
      <w:r w:rsidRPr="003F5494">
        <w:rPr>
          <w:rFonts w:ascii="HelveticaNeueLT Std Lt" w:hAnsi="HelveticaNeueLT Std Lt"/>
          <w:lang w:val="es-ES"/>
        </w:rPr>
        <w:t xml:space="preserve">Omar López cuenta tiene un </w:t>
      </w:r>
      <w:r w:rsidR="00CB5463" w:rsidRPr="003F5494">
        <w:rPr>
          <w:rFonts w:ascii="HelveticaNeueLT Std Lt" w:hAnsi="HelveticaNeueLT Std Lt"/>
          <w:lang w:val="es-ES"/>
        </w:rPr>
        <w:t xml:space="preserve">repertorio </w:t>
      </w:r>
      <w:r w:rsidRPr="003F5494">
        <w:rPr>
          <w:rFonts w:ascii="HelveticaNeueLT Std Lt" w:hAnsi="HelveticaNeueLT Std Lt"/>
          <w:lang w:val="es-ES"/>
        </w:rPr>
        <w:t>de</w:t>
      </w:r>
      <w:r w:rsidR="00CB5463" w:rsidRPr="003F5494">
        <w:rPr>
          <w:rFonts w:ascii="HelveticaNeueLT Std Lt" w:hAnsi="HelveticaNeueLT Std Lt"/>
          <w:lang w:val="es-ES"/>
        </w:rPr>
        <w:t xml:space="preserve"> más de treinta estrenos de obras mexicanas y numerosas colaboraciones con músicos nacionales y extranjeros: </w:t>
      </w:r>
      <w:r w:rsidR="00AF210A" w:rsidRPr="003F5494">
        <w:rPr>
          <w:rFonts w:ascii="HelveticaNeueLT Std Lt" w:hAnsi="HelveticaNeueLT Std Lt"/>
          <w:lang w:val="es-ES_tradnl"/>
        </w:rPr>
        <w:t>Ernesto Anaya, Eugenia León, Caito, Eva M</w:t>
      </w:r>
      <w:r w:rsidR="00B33D27" w:rsidRPr="003F5494">
        <w:rPr>
          <w:rFonts w:ascii="HelveticaNeueLT Std Lt" w:hAnsi="HelveticaNeueLT Std Lt"/>
          <w:lang w:val="es-ES_tradnl"/>
        </w:rPr>
        <w:t xml:space="preserve">aría Santana, Javier </w:t>
      </w:r>
      <w:proofErr w:type="spellStart"/>
      <w:r w:rsidR="00B33D27" w:rsidRPr="003F5494">
        <w:rPr>
          <w:rFonts w:ascii="HelveticaNeueLT Std Lt" w:hAnsi="HelveticaNeueLT Std Lt"/>
          <w:lang w:val="es-ES_tradnl"/>
        </w:rPr>
        <w:t>Nandayapa</w:t>
      </w:r>
      <w:proofErr w:type="spellEnd"/>
      <w:r w:rsidR="00B33D27" w:rsidRPr="003F5494">
        <w:rPr>
          <w:rFonts w:ascii="HelveticaNeueLT Std Lt" w:hAnsi="HelveticaNeueLT Std Lt"/>
          <w:lang w:val="es-ES_tradnl"/>
        </w:rPr>
        <w:t xml:space="preserve"> y </w:t>
      </w:r>
      <w:proofErr w:type="spellStart"/>
      <w:r w:rsidR="00AF210A" w:rsidRPr="003F5494">
        <w:rPr>
          <w:rFonts w:ascii="HelveticaNeueLT Std Lt" w:hAnsi="HelveticaNeueLT Std Lt"/>
          <w:lang w:val="es-ES_tradnl"/>
        </w:rPr>
        <w:t>Anacrúsax</w:t>
      </w:r>
      <w:proofErr w:type="spellEnd"/>
      <w:r w:rsidR="00AF210A" w:rsidRPr="003F5494">
        <w:rPr>
          <w:rFonts w:ascii="HelveticaNeueLT Std Lt" w:hAnsi="HelveticaNeueLT Std Lt"/>
          <w:lang w:val="es-ES_tradnl"/>
        </w:rPr>
        <w:t xml:space="preserve">, </w:t>
      </w:r>
      <w:r w:rsidR="00CB5463" w:rsidRPr="003F5494">
        <w:rPr>
          <w:rFonts w:ascii="HelveticaNeueLT Std Lt" w:hAnsi="HelveticaNeueLT Std Lt"/>
          <w:lang w:val="es-ES_tradnl"/>
        </w:rPr>
        <w:t>entre otros.</w:t>
      </w:r>
    </w:p>
    <w:p w:rsidR="00CB5463" w:rsidRPr="003F5494" w:rsidRDefault="00CB5463" w:rsidP="00D67123">
      <w:pPr>
        <w:spacing w:before="0" w:after="0" w:line="240" w:lineRule="auto"/>
        <w:jc w:val="both"/>
        <w:rPr>
          <w:rFonts w:ascii="HelveticaNeueLT Std Lt" w:hAnsi="HelveticaNeueLT Std Lt"/>
          <w:lang w:val="es-ES_tradnl"/>
        </w:rPr>
      </w:pPr>
    </w:p>
    <w:p w:rsidR="00AD088E" w:rsidRPr="003F5494" w:rsidRDefault="00AF210A" w:rsidP="00D67123">
      <w:pPr>
        <w:spacing w:before="0" w:after="0" w:line="240" w:lineRule="auto"/>
        <w:jc w:val="both"/>
        <w:rPr>
          <w:rFonts w:ascii="HelveticaNeueLT Std Lt" w:hAnsi="HelveticaNeueLT Std Lt"/>
          <w:lang w:val="es-ES_tradnl"/>
        </w:rPr>
      </w:pPr>
      <w:r w:rsidRPr="003F5494">
        <w:rPr>
          <w:rFonts w:ascii="HelveticaNeueLT Std Lt" w:hAnsi="HelveticaNeueLT Std Lt"/>
          <w:lang w:val="es-ES_tradnl"/>
        </w:rPr>
        <w:t xml:space="preserve">Música electroacústica, de cámara, </w:t>
      </w:r>
      <w:r w:rsidR="00CB5463" w:rsidRPr="003F5494">
        <w:rPr>
          <w:rFonts w:ascii="HelveticaNeueLT Std Lt" w:hAnsi="HelveticaNeueLT Std Lt"/>
          <w:lang w:val="es-ES_tradnl"/>
        </w:rPr>
        <w:t xml:space="preserve">de </w:t>
      </w:r>
      <w:r w:rsidRPr="003F5494">
        <w:rPr>
          <w:rFonts w:ascii="HelveticaNeueLT Std Lt" w:hAnsi="HelveticaNeueLT Std Lt"/>
          <w:lang w:val="es-ES_tradnl"/>
        </w:rPr>
        <w:t>o</w:t>
      </w:r>
      <w:r w:rsidR="00CB5463" w:rsidRPr="003F5494">
        <w:rPr>
          <w:rFonts w:ascii="HelveticaNeueLT Std Lt" w:hAnsi="HelveticaNeueLT Std Lt"/>
          <w:lang w:val="es-ES_tradnl"/>
        </w:rPr>
        <w:t>rquesta</w:t>
      </w:r>
      <w:r w:rsidRPr="003F5494">
        <w:rPr>
          <w:rFonts w:ascii="HelveticaNeueLT Std Lt" w:hAnsi="HelveticaNeueLT Std Lt"/>
          <w:lang w:val="es-ES_tradnl"/>
        </w:rPr>
        <w:t xml:space="preserve"> y diversas fusiones experimentales son sus principales</w:t>
      </w:r>
      <w:r w:rsidR="00E03AF2" w:rsidRPr="003F5494">
        <w:rPr>
          <w:rFonts w:ascii="HelveticaNeueLT Std Lt" w:hAnsi="HelveticaNeueLT Std Lt"/>
          <w:lang w:val="es-ES_tradnl"/>
        </w:rPr>
        <w:t xml:space="preserve"> especialidades</w:t>
      </w:r>
      <w:r w:rsidRPr="003F5494">
        <w:rPr>
          <w:rFonts w:ascii="HelveticaNeueLT Std Lt" w:hAnsi="HelveticaNeueLT Std Lt"/>
          <w:lang w:val="es-ES_tradnl"/>
        </w:rPr>
        <w:t xml:space="preserve">. </w:t>
      </w:r>
      <w:r w:rsidR="00E03AF2" w:rsidRPr="003F5494">
        <w:rPr>
          <w:rFonts w:ascii="HelveticaNeueLT Std Lt" w:hAnsi="HelveticaNeueLT Std Lt"/>
          <w:lang w:val="es-ES_tradnl"/>
        </w:rPr>
        <w:t xml:space="preserve">Ha participado en </w:t>
      </w:r>
      <w:r w:rsidRPr="003F5494">
        <w:rPr>
          <w:rFonts w:ascii="HelveticaNeueLT Std Lt" w:hAnsi="HelveticaNeueLT Std Lt"/>
          <w:lang w:val="es-ES_tradnl"/>
        </w:rPr>
        <w:t>foros y festivales de México, España, Francia, China, Costa Rica</w:t>
      </w:r>
      <w:r w:rsidR="00E03AF2" w:rsidRPr="003F5494">
        <w:rPr>
          <w:rFonts w:ascii="HelveticaNeueLT Std Lt" w:hAnsi="HelveticaNeueLT Std Lt"/>
          <w:lang w:val="es-ES_tradnl"/>
        </w:rPr>
        <w:t xml:space="preserve"> y </w:t>
      </w:r>
      <w:r w:rsidRPr="003F5494">
        <w:rPr>
          <w:rFonts w:ascii="HelveticaNeueLT Std Lt" w:hAnsi="HelveticaNeueLT Std Lt"/>
          <w:lang w:val="es-ES_tradnl"/>
        </w:rPr>
        <w:t xml:space="preserve">República Dominicana; </w:t>
      </w:r>
      <w:r w:rsidR="00E03AF2" w:rsidRPr="003F5494">
        <w:rPr>
          <w:rFonts w:ascii="HelveticaNeueLT Std Lt" w:hAnsi="HelveticaNeueLT Std Lt"/>
          <w:lang w:val="es-ES_tradnl"/>
        </w:rPr>
        <w:t xml:space="preserve">ha sido invitado en diversas </w:t>
      </w:r>
      <w:r w:rsidRPr="003F5494">
        <w:rPr>
          <w:rFonts w:ascii="HelveticaNeueLT Std Lt" w:hAnsi="HelveticaNeueLT Std Lt"/>
          <w:lang w:val="es-ES_tradnl"/>
        </w:rPr>
        <w:t xml:space="preserve">cadenas televisivas y radiofónicas de México, Asia y Europa. </w:t>
      </w:r>
    </w:p>
    <w:p w:rsidR="00AD088E" w:rsidRPr="003F5494" w:rsidRDefault="00AD088E" w:rsidP="00D67123">
      <w:pPr>
        <w:spacing w:before="0" w:after="0" w:line="240" w:lineRule="auto"/>
        <w:jc w:val="both"/>
        <w:rPr>
          <w:rFonts w:ascii="HelveticaNeueLT Std Lt" w:hAnsi="HelveticaNeueLT Std Lt"/>
          <w:lang w:val="es-ES_tradnl"/>
        </w:rPr>
      </w:pPr>
    </w:p>
    <w:p w:rsidR="00AF210A" w:rsidRPr="003F5494" w:rsidRDefault="00AD088E" w:rsidP="00D67123">
      <w:pPr>
        <w:spacing w:before="0" w:after="0" w:line="240" w:lineRule="auto"/>
        <w:jc w:val="both"/>
        <w:rPr>
          <w:rFonts w:ascii="HelveticaNeueLT Std Lt" w:hAnsi="HelveticaNeueLT Std Lt"/>
          <w:lang w:val="es-ES_tradnl"/>
        </w:rPr>
      </w:pPr>
      <w:r w:rsidRPr="003F5494">
        <w:rPr>
          <w:rFonts w:ascii="HelveticaNeueLT Std Lt" w:hAnsi="HelveticaNeueLT Std Lt"/>
          <w:lang w:val="es-ES_tradnl"/>
        </w:rPr>
        <w:t xml:space="preserve">Colabora en programas de música al lado de la </w:t>
      </w:r>
      <w:r w:rsidR="00AF210A" w:rsidRPr="003F5494">
        <w:rPr>
          <w:rFonts w:ascii="HelveticaNeueLT Std Lt" w:hAnsi="HelveticaNeueLT Std Lt"/>
          <w:lang w:val="es-ES_tradnl"/>
        </w:rPr>
        <w:t xml:space="preserve">Orquesta Sinfónica Nacional, OFUNAM, OSEM, OSUG, Sinfónica Carlos Chávez, Filarmónica de la Ciudad de México y Orquesta de la Ópera de Bellas Artes. </w:t>
      </w:r>
    </w:p>
    <w:p w:rsidR="00921FC8" w:rsidRPr="003F5494" w:rsidRDefault="00921FC8" w:rsidP="00AD088E">
      <w:pPr>
        <w:spacing w:before="0" w:after="0" w:line="240" w:lineRule="auto"/>
        <w:jc w:val="both"/>
        <w:rPr>
          <w:rFonts w:ascii="HelveticaNeueLT Std Lt" w:hAnsi="HelveticaNeueLT Std Lt"/>
          <w:lang w:val="es-ES_tradnl"/>
        </w:rPr>
      </w:pPr>
    </w:p>
    <w:p w:rsidR="0094270A" w:rsidRPr="003F5494" w:rsidRDefault="00CD6B18" w:rsidP="00C87815">
      <w:pPr>
        <w:spacing w:before="0" w:after="0" w:line="240" w:lineRule="auto"/>
        <w:jc w:val="both"/>
        <w:rPr>
          <w:rFonts w:ascii="HelveticaNeueLT Std Lt" w:hAnsi="HelveticaNeueLT Std Lt"/>
          <w:lang w:val="es-ES_tradnl"/>
        </w:rPr>
      </w:pPr>
      <w:r w:rsidRPr="003F5494">
        <w:rPr>
          <w:rFonts w:ascii="HelveticaNeueLT Std Lt" w:hAnsi="HelveticaNeueLT Std Lt"/>
          <w:lang w:val="es-ES_tradnl"/>
        </w:rPr>
        <w:t xml:space="preserve">Es </w:t>
      </w:r>
      <w:r w:rsidR="00AF210A" w:rsidRPr="003F5494">
        <w:rPr>
          <w:rFonts w:ascii="HelveticaNeueLT Std Lt" w:hAnsi="HelveticaNeueLT Std Lt"/>
          <w:lang w:val="es-ES_tradnl"/>
        </w:rPr>
        <w:t>miembro fund</w:t>
      </w:r>
      <w:r w:rsidR="00AD088E" w:rsidRPr="003F5494">
        <w:rPr>
          <w:rFonts w:ascii="HelveticaNeueLT Std Lt" w:hAnsi="HelveticaNeueLT Std Lt"/>
          <w:lang w:val="es-ES_tradnl"/>
        </w:rPr>
        <w:t xml:space="preserve">ador del cuarteto de saxofones </w:t>
      </w:r>
      <w:proofErr w:type="spellStart"/>
      <w:r w:rsidR="00AF210A" w:rsidRPr="003F5494">
        <w:rPr>
          <w:rFonts w:ascii="HelveticaNeueLT Std Lt" w:hAnsi="HelveticaNeueLT Std Lt"/>
          <w:lang w:val="es-ES_tradnl"/>
        </w:rPr>
        <w:t>Anacrúsa</w:t>
      </w:r>
      <w:r w:rsidR="00AD088E" w:rsidRPr="003F5494">
        <w:rPr>
          <w:rFonts w:ascii="HelveticaNeueLT Std Lt" w:hAnsi="HelveticaNeueLT Std Lt"/>
          <w:lang w:val="es-ES_tradnl"/>
        </w:rPr>
        <w:t>x</w:t>
      </w:r>
      <w:proofErr w:type="spellEnd"/>
      <w:r w:rsidR="00AF210A" w:rsidRPr="003F5494">
        <w:rPr>
          <w:rFonts w:ascii="HelveticaNeueLT Std Lt" w:hAnsi="HelveticaNeueLT Std Lt"/>
          <w:lang w:val="es-ES_tradnl"/>
        </w:rPr>
        <w:t xml:space="preserve">, agrupación mexicana con quienes ha realizado conciertos y grabaciones por más de diez años </w:t>
      </w:r>
      <w:r w:rsidR="00265722" w:rsidRPr="003F5494">
        <w:rPr>
          <w:rFonts w:ascii="HelveticaNeueLT Std Lt" w:hAnsi="HelveticaNeueLT Std Lt"/>
          <w:lang w:val="es-ES_tradnl"/>
        </w:rPr>
        <w:t>ininterrumpidos. Colabora</w:t>
      </w:r>
      <w:r w:rsidR="000053E6" w:rsidRPr="003F5494">
        <w:rPr>
          <w:rFonts w:ascii="HelveticaNeueLT Std Lt" w:hAnsi="HelveticaNeueLT Std Lt"/>
          <w:lang w:val="es-ES_tradnl"/>
        </w:rPr>
        <w:t xml:space="preserve"> con la a</w:t>
      </w:r>
      <w:r w:rsidR="00AF210A" w:rsidRPr="003F5494">
        <w:rPr>
          <w:rFonts w:ascii="HelveticaNeueLT Std Lt" w:hAnsi="HelveticaNeueLT Std Lt"/>
          <w:lang w:val="es-ES_tradnl"/>
        </w:rPr>
        <w:t xml:space="preserve">grupación experimental Gallina </w:t>
      </w:r>
      <w:r w:rsidRPr="003F5494">
        <w:rPr>
          <w:rFonts w:ascii="HelveticaNeueLT Std Lt" w:hAnsi="HelveticaNeueLT Std Lt"/>
          <w:lang w:val="es-ES_tradnl"/>
        </w:rPr>
        <w:t>Negra</w:t>
      </w:r>
      <w:r w:rsidR="00265722" w:rsidRPr="003F5494">
        <w:rPr>
          <w:rFonts w:ascii="HelveticaNeueLT Std Lt" w:hAnsi="HelveticaNeueLT Std Lt"/>
          <w:lang w:val="es-ES_tradnl"/>
        </w:rPr>
        <w:t xml:space="preserve"> desde el año 2003. C</w:t>
      </w:r>
      <w:r w:rsidR="00AF210A" w:rsidRPr="003F5494">
        <w:rPr>
          <w:rFonts w:ascii="HelveticaNeueLT Std Lt" w:hAnsi="HelveticaNeueLT Std Lt"/>
          <w:lang w:val="es-ES_tradnl"/>
        </w:rPr>
        <w:t>o</w:t>
      </w:r>
      <w:r w:rsidRPr="003F5494">
        <w:rPr>
          <w:rFonts w:ascii="HelveticaNeueLT Std Lt" w:hAnsi="HelveticaNeueLT Std Lt"/>
          <w:lang w:val="es-ES_tradnl"/>
        </w:rPr>
        <w:t xml:space="preserve">ordinador general del proyecto </w:t>
      </w:r>
      <w:r w:rsidR="00AF210A" w:rsidRPr="003F5494">
        <w:rPr>
          <w:rFonts w:ascii="HelveticaNeueLT Std Lt" w:hAnsi="HelveticaNeueLT Std Lt"/>
          <w:lang w:val="es-ES_tradnl"/>
        </w:rPr>
        <w:t>Saxofó</w:t>
      </w:r>
      <w:r w:rsidRPr="003F5494">
        <w:rPr>
          <w:rFonts w:ascii="HelveticaNeueLT Std Lt" w:hAnsi="HelveticaNeueLT Std Lt"/>
          <w:lang w:val="es-ES_tradnl"/>
        </w:rPr>
        <w:t>n Contemporáneo de México</w:t>
      </w:r>
      <w:r w:rsidR="00265722" w:rsidRPr="003F5494">
        <w:rPr>
          <w:rFonts w:ascii="HelveticaNeueLT Std Lt" w:hAnsi="HelveticaNeueLT Std Lt"/>
          <w:lang w:val="es-ES_tradnl"/>
        </w:rPr>
        <w:t>,</w:t>
      </w:r>
      <w:r w:rsidRPr="003F5494">
        <w:rPr>
          <w:rFonts w:ascii="HelveticaNeueLT Std Lt" w:hAnsi="HelveticaNeueLT Std Lt"/>
          <w:lang w:val="es-ES_tradnl"/>
        </w:rPr>
        <w:t xml:space="preserve"> </w:t>
      </w:r>
      <w:r w:rsidR="00265722" w:rsidRPr="003F5494">
        <w:rPr>
          <w:rFonts w:ascii="HelveticaNeueLT Std Lt" w:hAnsi="HelveticaNeueLT Std Lt"/>
          <w:lang w:val="es-ES_tradnl"/>
        </w:rPr>
        <w:t>Catálog</w:t>
      </w:r>
      <w:r w:rsidRPr="003F5494">
        <w:rPr>
          <w:rFonts w:ascii="HelveticaNeueLT Std Lt" w:hAnsi="HelveticaNeueLT Std Lt"/>
          <w:lang w:val="es-ES_tradnl"/>
        </w:rPr>
        <w:t>o Mexicano de Obra para Saxofón</w:t>
      </w:r>
      <w:r w:rsidR="00265722" w:rsidRPr="003F5494">
        <w:rPr>
          <w:rFonts w:ascii="HelveticaNeueLT Std Lt" w:hAnsi="HelveticaNeueLT Std Lt"/>
          <w:lang w:val="es-ES_tradnl"/>
        </w:rPr>
        <w:t xml:space="preserve"> y de</w:t>
      </w:r>
      <w:r w:rsidRPr="003F5494">
        <w:rPr>
          <w:rFonts w:ascii="HelveticaNeueLT Std Lt" w:hAnsi="HelveticaNeueLT Std Lt"/>
          <w:lang w:val="es-ES_tradnl"/>
        </w:rPr>
        <w:t>l seminario para compositores: El Saxofón en México</w:t>
      </w:r>
      <w:r w:rsidR="00265722" w:rsidRPr="003F5494">
        <w:rPr>
          <w:rFonts w:ascii="HelveticaNeueLT Std Lt" w:hAnsi="HelveticaNeueLT Std Lt"/>
          <w:lang w:val="es-ES_tradnl"/>
        </w:rPr>
        <w:t>. Au</w:t>
      </w:r>
      <w:r w:rsidR="00AF210A" w:rsidRPr="003F5494">
        <w:rPr>
          <w:rFonts w:ascii="HelveticaNeueLT Std Lt" w:hAnsi="HelveticaNeueLT Std Lt"/>
          <w:lang w:val="es-ES_tradnl"/>
        </w:rPr>
        <w:t xml:space="preserve">tor del libro </w:t>
      </w:r>
      <w:r w:rsidR="00AF210A" w:rsidRPr="003F5494">
        <w:rPr>
          <w:rFonts w:ascii="HelveticaNeueLT Std Lt" w:hAnsi="HelveticaNeueLT Std Lt"/>
          <w:i/>
          <w:lang w:val="es-ES_tradnl"/>
        </w:rPr>
        <w:t>El Saxofón en México (Guía para compositores y ejecutantes)</w:t>
      </w:r>
      <w:r w:rsidR="00265722" w:rsidRPr="003F5494">
        <w:rPr>
          <w:rFonts w:ascii="HelveticaNeueLT Std Lt" w:hAnsi="HelveticaNeueLT Std Lt"/>
          <w:lang w:val="es-ES_tradnl"/>
        </w:rPr>
        <w:t>.</w:t>
      </w:r>
    </w:p>
    <w:p w:rsidR="000053E6" w:rsidRPr="003F5494" w:rsidRDefault="000053E6" w:rsidP="00C87815">
      <w:pPr>
        <w:spacing w:before="0" w:after="0" w:line="240" w:lineRule="auto"/>
        <w:jc w:val="both"/>
        <w:rPr>
          <w:rFonts w:ascii="HelveticaNeueLT Std Lt" w:hAnsi="HelveticaNeueLT Std Lt"/>
          <w:lang w:val="es-ES_tradnl"/>
        </w:rPr>
      </w:pPr>
    </w:p>
    <w:p w:rsidR="000053E6" w:rsidRPr="00E7664B" w:rsidRDefault="000053E6" w:rsidP="000053E6">
      <w:pPr>
        <w:spacing w:beforeLines="1" w:afterLines="1"/>
        <w:jc w:val="both"/>
        <w:outlineLvl w:val="3"/>
        <w:rPr>
          <w:rFonts w:ascii="HelveticaNeueLT Std Lt" w:hAnsi="HelveticaNeueLT Std Lt"/>
          <w:lang w:val="es-MX"/>
        </w:rPr>
      </w:pPr>
      <w:r w:rsidRPr="00E7664B">
        <w:rPr>
          <w:rFonts w:ascii="HelveticaNeueLT Std Lt" w:hAnsi="HelveticaNeueLT Std Lt"/>
          <w:lang w:val="es-MX"/>
        </w:rPr>
        <w:t xml:space="preserve">Prensa: Martha Herrera / </w:t>
      </w:r>
      <w:hyperlink r:id="rId7" w:history="1">
        <w:r w:rsidRPr="00E7664B">
          <w:rPr>
            <w:rStyle w:val="Hipervnculo"/>
            <w:rFonts w:ascii="HelveticaNeueLT Std Lt" w:eastAsiaTheme="majorEastAsia" w:hAnsi="HelveticaNeueLT Std Lt"/>
            <w:lang w:val="es-MX"/>
          </w:rPr>
          <w:t>santism@unam.mx</w:t>
        </w:r>
      </w:hyperlink>
      <w:r w:rsidRPr="00E7664B">
        <w:rPr>
          <w:rFonts w:ascii="HelveticaNeueLT Std Lt" w:hAnsi="HelveticaNeueLT Std Lt"/>
          <w:lang w:val="es-MX"/>
        </w:rPr>
        <w:t xml:space="preserve"> / 5535 2186 / 5535 2288, ext. 160</w:t>
      </w:r>
    </w:p>
    <w:p w:rsidR="000053E6" w:rsidRPr="00E7664B" w:rsidRDefault="000053E6" w:rsidP="000053E6">
      <w:pPr>
        <w:tabs>
          <w:tab w:val="left" w:pos="2010"/>
        </w:tabs>
        <w:rPr>
          <w:lang w:val="es-MX"/>
        </w:rPr>
      </w:pPr>
      <w:r w:rsidRPr="00E7664B">
        <w:rPr>
          <w:lang w:val="es-MX"/>
        </w:rPr>
        <w:tab/>
      </w:r>
      <w:r>
        <w:rPr>
          <w:noProof/>
          <w:lang w:val="es-MX" w:eastAsia="es-MX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180340</wp:posOffset>
            </wp:positionV>
            <wp:extent cx="5562600" cy="657225"/>
            <wp:effectExtent l="0" t="0" r="0" b="0"/>
            <wp:wrapNone/>
            <wp:docPr id="3" name="Imagen 2" descr="cid:e75eea9a-ac58-41db-90cb-3226034b591c@nam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e75eea9a-ac58-41db-90cb-3226034b591c@nam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3E6" w:rsidRPr="000053E6" w:rsidRDefault="000053E6" w:rsidP="00C87815">
      <w:pPr>
        <w:spacing w:before="0" w:after="0" w:line="240" w:lineRule="auto"/>
        <w:jc w:val="both"/>
        <w:rPr>
          <w:rFonts w:ascii="Century Gothic" w:hAnsi="Century Gothic"/>
          <w:lang w:val="es-MX"/>
        </w:rPr>
      </w:pPr>
    </w:p>
    <w:sectPr w:rsidR="000053E6" w:rsidRPr="000053E6" w:rsidSect="009427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C1003"/>
    <w:multiLevelType w:val="hybridMultilevel"/>
    <w:tmpl w:val="EAD220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10A"/>
    <w:rsid w:val="000053E6"/>
    <w:rsid w:val="00265722"/>
    <w:rsid w:val="00290BC0"/>
    <w:rsid w:val="003F5494"/>
    <w:rsid w:val="004677BD"/>
    <w:rsid w:val="00662F98"/>
    <w:rsid w:val="006643FD"/>
    <w:rsid w:val="007F278F"/>
    <w:rsid w:val="008113A7"/>
    <w:rsid w:val="00921FC8"/>
    <w:rsid w:val="0094270A"/>
    <w:rsid w:val="00AD088E"/>
    <w:rsid w:val="00AF210A"/>
    <w:rsid w:val="00B33D27"/>
    <w:rsid w:val="00C87815"/>
    <w:rsid w:val="00CB5463"/>
    <w:rsid w:val="00CD6B18"/>
    <w:rsid w:val="00D20F24"/>
    <w:rsid w:val="00D67123"/>
    <w:rsid w:val="00E03AF2"/>
    <w:rsid w:val="00E34368"/>
    <w:rsid w:val="00EB5D93"/>
    <w:rsid w:val="00EC2495"/>
    <w:rsid w:val="00F85216"/>
    <w:rsid w:val="00FD1385"/>
    <w:rsid w:val="00FF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0A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290BC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0BC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0BC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90BC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90BC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90BC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90BC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90BC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90BC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0BC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0BC0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90BC0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90BC0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90BC0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90BC0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90BC0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90BC0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90BC0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90BC0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290BC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90BC0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90BC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90BC0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290BC0"/>
    <w:rPr>
      <w:b/>
      <w:bCs/>
    </w:rPr>
  </w:style>
  <w:style w:type="character" w:styleId="nfasis">
    <w:name w:val="Emphasis"/>
    <w:uiPriority w:val="20"/>
    <w:qFormat/>
    <w:rsid w:val="00290BC0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290BC0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90BC0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290BC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90BC0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290BC0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90BC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90BC0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290BC0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290BC0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290BC0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290BC0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290BC0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90BC0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53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3E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0053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antism@una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2AAAF7A-A70E-4973-9B84-0DAA62A8836B@la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e75eea9a-ac58-41db-90cb-3226034b591c@namprd06.prod.outlook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SSComunicacion</dc:creator>
  <cp:lastModifiedBy>APOYODIF</cp:lastModifiedBy>
  <cp:revision>4</cp:revision>
  <dcterms:created xsi:type="dcterms:W3CDTF">2013-06-27T19:38:00Z</dcterms:created>
  <dcterms:modified xsi:type="dcterms:W3CDTF">2013-06-28T17:30:00Z</dcterms:modified>
</cp:coreProperties>
</file>